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7D7" w:rsidRPr="00433882" w:rsidRDefault="0053070D" w:rsidP="00C657D7">
      <w:pPr>
        <w:pStyle w:val="Standard"/>
        <w:spacing w:before="120" w:after="120" w:line="240" w:lineRule="auto"/>
        <w:jc w:val="center"/>
        <w:rPr>
          <w:rFonts w:ascii="Times New Roman" w:hAnsi="Times New Roman" w:cs="Times New Roman"/>
        </w:rPr>
      </w:pPr>
      <w:r w:rsidRPr="00E65BCD">
        <w:rPr>
          <w:noProof/>
          <w:lang w:eastAsia="es-PE"/>
        </w:rPr>
        <mc:AlternateContent>
          <mc:Choice Requires="wps">
            <w:drawing>
              <wp:anchor distT="45720" distB="45720" distL="114300" distR="114300" simplePos="0" relativeHeight="251666432" behindDoc="0" locked="0" layoutInCell="1" allowOverlap="1" wp14:anchorId="0088A4CC" wp14:editId="1526DD8F">
                <wp:simplePos x="0" y="0"/>
                <wp:positionH relativeFrom="column">
                  <wp:posOffset>-365</wp:posOffset>
                </wp:positionH>
                <wp:positionV relativeFrom="paragraph">
                  <wp:posOffset>-540507</wp:posOffset>
                </wp:positionV>
                <wp:extent cx="5361832" cy="369651"/>
                <wp:effectExtent l="0" t="0" r="10795" b="11430"/>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1832" cy="369651"/>
                        </a:xfrm>
                        <a:prstGeom prst="rect">
                          <a:avLst/>
                        </a:prstGeom>
                        <a:solidFill>
                          <a:srgbClr val="FFFFFF"/>
                        </a:solidFill>
                        <a:ln w="9525">
                          <a:solidFill>
                            <a:schemeClr val="bg1"/>
                          </a:solidFill>
                          <a:miter lim="800000"/>
                          <a:headEnd/>
                          <a:tailEnd/>
                        </a:ln>
                      </wps:spPr>
                      <wps:txbx>
                        <w:txbxContent>
                          <w:p w:rsidR="0053070D" w:rsidRPr="009179A8" w:rsidRDefault="0053070D" w:rsidP="00791A66">
                            <w:pPr>
                              <w:jc w:val="right"/>
                              <w:rPr>
                                <w:b/>
                                <w:sz w:val="20"/>
                                <w:szCs w:val="20"/>
                              </w:rPr>
                            </w:pPr>
                            <w:bookmarkStart w:id="0" w:name="_GoBack"/>
                            <w:r w:rsidRPr="009179A8">
                              <w:rPr>
                                <w:rFonts w:ascii="Arial" w:hAnsi="Arial" w:cs="Arial"/>
                                <w:b/>
                                <w:sz w:val="20"/>
                                <w:szCs w:val="20"/>
                              </w:rPr>
                              <w:t xml:space="preserve">CONOCIMIENTO PARA EL DESARROLLO, enero – junio, 2018, 9(1): </w:t>
                            </w:r>
                            <w:r>
                              <w:rPr>
                                <w:rFonts w:ascii="Arial" w:hAnsi="Arial" w:cs="Arial"/>
                                <w:b/>
                                <w:sz w:val="20"/>
                                <w:szCs w:val="20"/>
                              </w:rPr>
                              <w:t>105-112</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88A4CC" id="_x0000_t202" coordsize="21600,21600" o:spt="202" path="m,l,21600r21600,l21600,xe">
                <v:stroke joinstyle="miter"/>
                <v:path gradientshapeok="t" o:connecttype="rect"/>
              </v:shapetype>
              <v:shape id="Cuadro de texto 2" o:spid="_x0000_s1026" type="#_x0000_t202" style="position:absolute;left:0;text-align:left;margin-left:-.05pt;margin-top:-42.55pt;width:422.2pt;height:29.1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" strokecolor="white [3212]">
                <v:textbox>
                  <w:txbxContent>
                    <w:p w:rsidR="0053070D" w:rsidRPr="009179A8" w:rsidRDefault="0053070D" w:rsidP="00791A66">
                      <w:pPr>
                        <w:jc w:val="right"/>
                        <w:rPr>
                          <w:b/>
                          <w:sz w:val="20"/>
                          <w:szCs w:val="20"/>
                        </w:rPr>
                      </w:pPr>
                      <w:bookmarkStart w:id="1" w:name="_GoBack"/>
                      <w:r w:rsidRPr="009179A8">
                        <w:rPr>
                          <w:rFonts w:ascii="Arial" w:hAnsi="Arial" w:cs="Arial"/>
                          <w:b/>
                          <w:sz w:val="20"/>
                          <w:szCs w:val="20"/>
                        </w:rPr>
                        <w:t xml:space="preserve">CONOCIMIENTO PARA EL DESARROLLO, enero – junio, 2018, 9(1): </w:t>
                      </w:r>
                      <w:r>
                        <w:rPr>
                          <w:rFonts w:ascii="Arial" w:hAnsi="Arial" w:cs="Arial"/>
                          <w:b/>
                          <w:sz w:val="20"/>
                          <w:szCs w:val="20"/>
                        </w:rPr>
                        <w:t>105-112</w:t>
                      </w:r>
                      <w:bookmarkEnd w:id="1"/>
                    </w:p>
                  </w:txbxContent>
                </v:textbox>
              </v:shape>
            </w:pict>
          </mc:Fallback>
        </mc:AlternateContent>
      </w:r>
      <w:r w:rsidR="00CB7732" w:rsidRPr="00433882">
        <w:rPr>
          <w:rFonts w:ascii="Times New Roman" w:hAnsi="Times New Roman" w:cs="Times New Roman"/>
          <w:noProof/>
          <w:vertAlign w:val="superscript"/>
          <w:lang w:eastAsia="es-PE"/>
        </w:rPr>
        <mc:AlternateContent>
          <mc:Choice Requires="wps">
            <w:drawing>
              <wp:anchor distT="0" distB="0" distL="114300" distR="114300" simplePos="0" relativeHeight="251661312" behindDoc="0" locked="0" layoutInCell="1" allowOverlap="1" wp14:anchorId="67EBA6FC" wp14:editId="5671F7AC">
                <wp:simplePos x="0" y="0"/>
                <wp:positionH relativeFrom="margin">
                  <wp:posOffset>0</wp:posOffset>
                </wp:positionH>
                <wp:positionV relativeFrom="paragraph">
                  <wp:posOffset>-118550</wp:posOffset>
                </wp:positionV>
                <wp:extent cx="5300980" cy="45085"/>
                <wp:effectExtent l="0" t="0" r="33020" b="31115"/>
                <wp:wrapNone/>
                <wp:docPr id="2" name="Conector recto 2"/>
                <wp:cNvGraphicFramePr/>
                <a:graphic xmlns:a="http://schemas.openxmlformats.org/drawingml/2006/main">
                  <a:graphicData uri="http://schemas.microsoft.com/office/word/2010/wordprocessingShape">
                    <wps:wsp>
                      <wps:cNvCnPr/>
                      <wps:spPr>
                        <a:xfrm flipV="1">
                          <a:off x="0" y="0"/>
                          <a:ext cx="5300980" cy="4508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74EC97" id="Conector recto 2"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35pt" to="417.4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" strokecolor="black [3200]" strokeweight="1.5pt">
                <v:stroke joinstyle="miter"/>
                <w10:wrap anchorx="margin"/>
              </v:line>
            </w:pict>
          </mc:Fallback>
        </mc:AlternateContent>
      </w:r>
      <w:r w:rsidR="00EA268E" w:rsidRPr="00433882">
        <w:rPr>
          <w:rFonts w:ascii="Times New Roman" w:hAnsi="Times New Roman" w:cs="Times New Roman"/>
          <w:b/>
          <w:bCs/>
          <w:color w:val="000000"/>
          <w:sz w:val="24"/>
          <w:szCs w:val="24"/>
        </w:rPr>
        <w:t>P</w:t>
      </w:r>
      <w:r w:rsidR="00791A66" w:rsidRPr="00433882">
        <w:rPr>
          <w:rFonts w:ascii="Times New Roman" w:hAnsi="Times New Roman" w:cs="Times New Roman"/>
          <w:b/>
          <w:bCs/>
          <w:color w:val="000000"/>
          <w:sz w:val="24"/>
          <w:szCs w:val="24"/>
        </w:rPr>
        <w:t xml:space="preserve">erfil y motivación de los turistas extranjeros de la ciudad inca de </w:t>
      </w:r>
      <w:proofErr w:type="spellStart"/>
      <w:r w:rsidR="00791A66" w:rsidRPr="00433882">
        <w:rPr>
          <w:rFonts w:ascii="Times New Roman" w:hAnsi="Times New Roman" w:cs="Times New Roman"/>
          <w:b/>
          <w:bCs/>
          <w:color w:val="000000"/>
          <w:sz w:val="24"/>
          <w:szCs w:val="24"/>
        </w:rPr>
        <w:t>machupicchu</w:t>
      </w:r>
      <w:proofErr w:type="spellEnd"/>
      <w:r w:rsidR="00791A66" w:rsidRPr="00433882">
        <w:rPr>
          <w:rFonts w:ascii="Times New Roman" w:hAnsi="Times New Roman" w:cs="Times New Roman"/>
          <w:b/>
          <w:bCs/>
          <w:color w:val="000000"/>
          <w:sz w:val="24"/>
          <w:szCs w:val="24"/>
        </w:rPr>
        <w:t>: una aplicación del análisis multivariado</w:t>
      </w:r>
    </w:p>
    <w:p w:rsidR="00C657D7" w:rsidRPr="00433882" w:rsidRDefault="00C657D7" w:rsidP="00C657D7">
      <w:pPr>
        <w:pStyle w:val="Standard"/>
        <w:spacing w:before="120" w:after="120" w:line="240" w:lineRule="auto"/>
        <w:jc w:val="center"/>
        <w:rPr>
          <w:rFonts w:ascii="Times New Roman" w:hAnsi="Times New Roman" w:cs="Times New Roman"/>
          <w:lang w:val="en-US"/>
        </w:rPr>
      </w:pPr>
      <w:r w:rsidRPr="00433882">
        <w:rPr>
          <w:rFonts w:ascii="Times New Roman" w:hAnsi="Times New Roman" w:cs="Times New Roman"/>
          <w:caps/>
          <w:sz w:val="24"/>
          <w:szCs w:val="24"/>
        </w:rPr>
        <w:t xml:space="preserve"> </w:t>
      </w:r>
      <w:r w:rsidRPr="00433882">
        <w:rPr>
          <w:rFonts w:ascii="Times New Roman" w:hAnsi="Times New Roman" w:cs="Times New Roman"/>
          <w:sz w:val="24"/>
          <w:szCs w:val="24"/>
          <w:lang w:val="en-US"/>
        </w:rPr>
        <w:t>Profile and motivation of the foreign tourists of the Inca city of Machu Picchu: one application of Multivariate Analysis</w:t>
      </w:r>
    </w:p>
    <w:p w:rsidR="00C657D7" w:rsidRPr="00433882" w:rsidRDefault="00C657D7" w:rsidP="00C657D7">
      <w:pPr>
        <w:pStyle w:val="Standard"/>
        <w:spacing w:before="120" w:after="120" w:line="240" w:lineRule="auto"/>
        <w:jc w:val="center"/>
        <w:rPr>
          <w:rFonts w:ascii="Times New Roman" w:hAnsi="Times New Roman" w:cs="Times New Roman"/>
        </w:rPr>
      </w:pPr>
      <w:r w:rsidRPr="00433882">
        <w:rPr>
          <w:rFonts w:ascii="Times New Roman" w:hAnsi="Times New Roman" w:cs="Times New Roman"/>
          <w:sz w:val="24"/>
          <w:szCs w:val="24"/>
        </w:rPr>
        <w:t xml:space="preserve">Perfil e </w:t>
      </w:r>
      <w:proofErr w:type="spellStart"/>
      <w:r w:rsidRPr="00433882">
        <w:rPr>
          <w:rFonts w:ascii="Times New Roman" w:hAnsi="Times New Roman" w:cs="Times New Roman"/>
          <w:sz w:val="24"/>
          <w:szCs w:val="24"/>
        </w:rPr>
        <w:t>Motivação</w:t>
      </w:r>
      <w:proofErr w:type="spellEnd"/>
      <w:r w:rsidRPr="00433882">
        <w:rPr>
          <w:rFonts w:ascii="Times New Roman" w:hAnsi="Times New Roman" w:cs="Times New Roman"/>
          <w:sz w:val="24"/>
          <w:szCs w:val="24"/>
        </w:rPr>
        <w:t xml:space="preserve"> de Turistas </w:t>
      </w:r>
      <w:proofErr w:type="spellStart"/>
      <w:r w:rsidRPr="00433882">
        <w:rPr>
          <w:rFonts w:ascii="Times New Roman" w:hAnsi="Times New Roman" w:cs="Times New Roman"/>
          <w:sz w:val="24"/>
          <w:szCs w:val="24"/>
        </w:rPr>
        <w:t>Estrangeiros</w:t>
      </w:r>
      <w:proofErr w:type="spellEnd"/>
      <w:r w:rsidRPr="00433882">
        <w:rPr>
          <w:rFonts w:ascii="Times New Roman" w:hAnsi="Times New Roman" w:cs="Times New Roman"/>
          <w:sz w:val="24"/>
          <w:szCs w:val="24"/>
        </w:rPr>
        <w:t xml:space="preserve"> da </w:t>
      </w:r>
      <w:proofErr w:type="spellStart"/>
      <w:r w:rsidRPr="00433882">
        <w:rPr>
          <w:rFonts w:ascii="Times New Roman" w:hAnsi="Times New Roman" w:cs="Times New Roman"/>
          <w:sz w:val="24"/>
          <w:szCs w:val="24"/>
        </w:rPr>
        <w:t>Cidade</w:t>
      </w:r>
      <w:proofErr w:type="spellEnd"/>
      <w:r w:rsidRPr="00433882">
        <w:rPr>
          <w:rFonts w:ascii="Times New Roman" w:hAnsi="Times New Roman" w:cs="Times New Roman"/>
          <w:sz w:val="24"/>
          <w:szCs w:val="24"/>
        </w:rPr>
        <w:t xml:space="preserve"> Inca de </w:t>
      </w:r>
      <w:proofErr w:type="spellStart"/>
      <w:r w:rsidRPr="00433882">
        <w:rPr>
          <w:rFonts w:ascii="Times New Roman" w:hAnsi="Times New Roman" w:cs="Times New Roman"/>
          <w:sz w:val="24"/>
          <w:szCs w:val="24"/>
        </w:rPr>
        <w:t>Machupicchu</w:t>
      </w:r>
      <w:proofErr w:type="spellEnd"/>
      <w:r w:rsidRPr="00433882">
        <w:rPr>
          <w:rFonts w:ascii="Times New Roman" w:hAnsi="Times New Roman" w:cs="Times New Roman"/>
          <w:sz w:val="24"/>
          <w:szCs w:val="24"/>
        </w:rPr>
        <w:t xml:space="preserve">: </w:t>
      </w:r>
      <w:proofErr w:type="spellStart"/>
      <w:r w:rsidRPr="00433882">
        <w:rPr>
          <w:rFonts w:ascii="Times New Roman" w:hAnsi="Times New Roman" w:cs="Times New Roman"/>
          <w:sz w:val="24"/>
          <w:szCs w:val="24"/>
        </w:rPr>
        <w:t>uma</w:t>
      </w:r>
      <w:proofErr w:type="spellEnd"/>
      <w:r w:rsidRPr="00433882">
        <w:rPr>
          <w:rFonts w:ascii="Times New Roman" w:hAnsi="Times New Roman" w:cs="Times New Roman"/>
          <w:sz w:val="24"/>
          <w:szCs w:val="24"/>
        </w:rPr>
        <w:t xml:space="preserve"> </w:t>
      </w:r>
      <w:proofErr w:type="spellStart"/>
      <w:r w:rsidRPr="00433882">
        <w:rPr>
          <w:rFonts w:ascii="Times New Roman" w:hAnsi="Times New Roman" w:cs="Times New Roman"/>
          <w:sz w:val="24"/>
          <w:szCs w:val="24"/>
        </w:rPr>
        <w:t>aplicação</w:t>
      </w:r>
      <w:proofErr w:type="spellEnd"/>
      <w:r w:rsidRPr="00433882">
        <w:rPr>
          <w:rFonts w:ascii="Times New Roman" w:hAnsi="Times New Roman" w:cs="Times New Roman"/>
          <w:sz w:val="24"/>
          <w:szCs w:val="24"/>
        </w:rPr>
        <w:t xml:space="preserve"> da </w:t>
      </w:r>
      <w:proofErr w:type="spellStart"/>
      <w:r w:rsidRPr="00433882">
        <w:rPr>
          <w:rFonts w:ascii="Times New Roman" w:hAnsi="Times New Roman" w:cs="Times New Roman"/>
          <w:sz w:val="24"/>
          <w:szCs w:val="24"/>
        </w:rPr>
        <w:t>Análise</w:t>
      </w:r>
      <w:proofErr w:type="spellEnd"/>
      <w:r w:rsidRPr="00433882">
        <w:rPr>
          <w:rFonts w:ascii="Times New Roman" w:hAnsi="Times New Roman" w:cs="Times New Roman"/>
          <w:sz w:val="24"/>
          <w:szCs w:val="24"/>
        </w:rPr>
        <w:t xml:space="preserve"> Multivariada</w:t>
      </w:r>
    </w:p>
    <w:p w:rsidR="00C51CF8" w:rsidRPr="00791A66" w:rsidRDefault="00C657D7" w:rsidP="00791A66">
      <w:pPr>
        <w:pStyle w:val="Standard"/>
        <w:spacing w:after="0" w:line="240" w:lineRule="auto"/>
        <w:rPr>
          <w:rFonts w:ascii="Times New Roman" w:hAnsi="Times New Roman" w:cs="Times New Roman"/>
          <w:sz w:val="24"/>
          <w:szCs w:val="24"/>
        </w:rPr>
      </w:pPr>
      <w:r w:rsidRPr="00433882">
        <w:rPr>
          <w:rFonts w:ascii="Times New Roman" w:hAnsi="Times New Roman" w:cs="Times New Roman"/>
          <w:sz w:val="24"/>
          <w:szCs w:val="24"/>
        </w:rPr>
        <w:t xml:space="preserve">Farfán Machaca </w:t>
      </w:r>
      <w:proofErr w:type="spellStart"/>
      <w:r w:rsidRPr="00433882">
        <w:rPr>
          <w:rFonts w:ascii="Times New Roman" w:hAnsi="Times New Roman" w:cs="Times New Roman"/>
          <w:sz w:val="24"/>
          <w:szCs w:val="24"/>
        </w:rPr>
        <w:t>Yheni</w:t>
      </w:r>
      <w:proofErr w:type="spellEnd"/>
      <w:r w:rsidRPr="00433882">
        <w:rPr>
          <w:rStyle w:val="Refdenotaalpie"/>
          <w:rFonts w:ascii="Times New Roman" w:hAnsi="Times New Roman" w:cs="Times New Roman"/>
          <w:sz w:val="24"/>
          <w:szCs w:val="24"/>
        </w:rPr>
        <w:footnoteReference w:id="1"/>
      </w:r>
      <w:r w:rsidR="00791A66">
        <w:rPr>
          <w:rFonts w:ascii="Times New Roman" w:hAnsi="Times New Roman" w:cs="Times New Roman"/>
          <w:sz w:val="24"/>
          <w:szCs w:val="24"/>
        </w:rPr>
        <w:t xml:space="preserve">, </w:t>
      </w:r>
      <w:r w:rsidRPr="00433882">
        <w:rPr>
          <w:rFonts w:ascii="Times New Roman" w:hAnsi="Times New Roman" w:cs="Times New Roman"/>
          <w:sz w:val="24"/>
          <w:szCs w:val="24"/>
        </w:rPr>
        <w:t xml:space="preserve">González Castro </w:t>
      </w:r>
      <w:proofErr w:type="spellStart"/>
      <w:r w:rsidRPr="00433882">
        <w:rPr>
          <w:rFonts w:ascii="Times New Roman" w:hAnsi="Times New Roman" w:cs="Times New Roman"/>
          <w:sz w:val="24"/>
          <w:szCs w:val="24"/>
        </w:rPr>
        <w:t>Jeanette</w:t>
      </w:r>
      <w:proofErr w:type="spellEnd"/>
      <w:r w:rsidRPr="00433882">
        <w:rPr>
          <w:rStyle w:val="Refdenotaalpie"/>
          <w:rFonts w:ascii="Times New Roman" w:hAnsi="Times New Roman" w:cs="Times New Roman"/>
          <w:sz w:val="24"/>
          <w:szCs w:val="24"/>
        </w:rPr>
        <w:footnoteReference w:id="2"/>
      </w:r>
    </w:p>
    <w:p w:rsidR="00C1145C" w:rsidRPr="00433882" w:rsidRDefault="007F197E" w:rsidP="007F197E">
      <w:pPr>
        <w:pStyle w:val="autor"/>
        <w:spacing w:after="120"/>
        <w:rPr>
          <w:b/>
          <w:sz w:val="6"/>
          <w:szCs w:val="6"/>
        </w:rPr>
      </w:pPr>
      <w:r w:rsidRPr="00433882">
        <w:rPr>
          <w:noProof/>
          <w:sz w:val="22"/>
          <w:szCs w:val="22"/>
          <w:vertAlign w:val="superscript"/>
          <w:lang w:eastAsia="es-PE"/>
        </w:rPr>
        <mc:AlternateContent>
          <mc:Choice Requires="wps">
            <w:drawing>
              <wp:anchor distT="0" distB="0" distL="114300" distR="114300" simplePos="0" relativeHeight="251659264" behindDoc="0" locked="0" layoutInCell="1" allowOverlap="1" wp14:anchorId="7AE82638" wp14:editId="370F3CBD">
                <wp:simplePos x="0" y="0"/>
                <wp:positionH relativeFrom="margin">
                  <wp:posOffset>-365</wp:posOffset>
                </wp:positionH>
                <wp:positionV relativeFrom="paragraph">
                  <wp:posOffset>48502</wp:posOffset>
                </wp:positionV>
                <wp:extent cx="5456623" cy="45085"/>
                <wp:effectExtent l="0" t="0" r="29845" b="31115"/>
                <wp:wrapNone/>
                <wp:docPr id="1" name="Conector recto 1"/>
                <wp:cNvGraphicFramePr/>
                <a:graphic xmlns:a="http://schemas.openxmlformats.org/drawingml/2006/main">
                  <a:graphicData uri="http://schemas.microsoft.com/office/word/2010/wordprocessingShape">
                    <wps:wsp>
                      <wps:cNvCnPr/>
                      <wps:spPr>
                        <a:xfrm flipV="1">
                          <a:off x="0" y="0"/>
                          <a:ext cx="5456623" cy="45085"/>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750EBC" id="Conector recto 1"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3.8pt" to="429.6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" strokecolor="black [3200]" strokeweight="1.5pt">
                <v:stroke joinstyle="miter"/>
                <w10:wrap anchorx="margin"/>
              </v:line>
            </w:pict>
          </mc:Fallback>
        </mc:AlternateContent>
      </w:r>
    </w:p>
    <w:p w:rsidR="00DE2059" w:rsidRPr="00433882" w:rsidRDefault="00DE2059" w:rsidP="00DE2059">
      <w:pPr>
        <w:rPr>
          <w:rFonts w:ascii="Times New Roman" w:hAnsi="Times New Roman" w:cs="Times New Roman"/>
          <w:b/>
          <w:sz w:val="20"/>
          <w:szCs w:val="20"/>
        </w:rPr>
      </w:pPr>
    </w:p>
    <w:p w:rsidR="00DE2059" w:rsidRPr="00433882" w:rsidRDefault="00DE2059" w:rsidP="00DE2059">
      <w:pPr>
        <w:rPr>
          <w:rFonts w:ascii="Times New Roman" w:hAnsi="Times New Roman" w:cs="Times New Roman"/>
          <w:b/>
          <w:sz w:val="20"/>
          <w:szCs w:val="20"/>
        </w:rPr>
      </w:pPr>
      <w:r w:rsidRPr="00433882">
        <w:rPr>
          <w:rFonts w:ascii="Times New Roman" w:hAnsi="Times New Roman" w:cs="Times New Roman"/>
          <w:b/>
          <w:sz w:val="20"/>
          <w:szCs w:val="20"/>
        </w:rPr>
        <w:t>Resumen</w:t>
      </w:r>
    </w:p>
    <w:p w:rsidR="00433882" w:rsidRPr="00433882" w:rsidRDefault="00433882" w:rsidP="00433882">
      <w:pPr>
        <w:pStyle w:val="Standard"/>
        <w:spacing w:after="0" w:line="240" w:lineRule="auto"/>
        <w:jc w:val="both"/>
        <w:rPr>
          <w:rFonts w:ascii="Times New Roman" w:hAnsi="Times New Roman" w:cs="Times New Roman"/>
          <w:sz w:val="20"/>
          <w:szCs w:val="20"/>
        </w:rPr>
      </w:pPr>
      <w:r w:rsidRPr="00433882">
        <w:rPr>
          <w:rFonts w:ascii="Times New Roman" w:hAnsi="Times New Roman" w:cs="Times New Roman"/>
          <w:sz w:val="20"/>
          <w:szCs w:val="20"/>
        </w:rPr>
        <w:t xml:space="preserve">El presente trabajo de investigación de naturaleza aplicada con enfoque cuantitativo, con diseño no experimental, transversal, descriptivo correlacional, a nivel multivariado; tuvo como propósito estudiar el perfil y motivación de los turistas extranjeros mayores de edad, que visitaron la Ciudad Inca de </w:t>
      </w:r>
      <w:proofErr w:type="spellStart"/>
      <w:r w:rsidRPr="00433882">
        <w:rPr>
          <w:rFonts w:ascii="Times New Roman" w:hAnsi="Times New Roman" w:cs="Times New Roman"/>
          <w:sz w:val="20"/>
          <w:szCs w:val="20"/>
        </w:rPr>
        <w:t>Machupicchu</w:t>
      </w:r>
      <w:proofErr w:type="spellEnd"/>
      <w:r w:rsidRPr="00433882">
        <w:rPr>
          <w:rFonts w:ascii="Times New Roman" w:hAnsi="Times New Roman" w:cs="Times New Roman"/>
          <w:sz w:val="20"/>
          <w:szCs w:val="20"/>
        </w:rPr>
        <w:t xml:space="preserve">, de Octubre del 2017 a Junio del 2018, que comprende la temporada alta y baja, durante el cual, se encuestaron  a una muestra aleatoria de 7 visitantes por día de cada una de las 39 semanas de dicho período, para la tesis doctoral: “Perfil, Motivación y Satisfacción de los turistas extranjeros de la ciudad inca de </w:t>
      </w:r>
      <w:proofErr w:type="spellStart"/>
      <w:r w:rsidRPr="00433882">
        <w:rPr>
          <w:rFonts w:ascii="Times New Roman" w:hAnsi="Times New Roman" w:cs="Times New Roman"/>
          <w:sz w:val="20"/>
          <w:szCs w:val="20"/>
        </w:rPr>
        <w:t>Machupicchu</w:t>
      </w:r>
      <w:proofErr w:type="spellEnd"/>
      <w:r w:rsidRPr="00433882">
        <w:rPr>
          <w:rFonts w:ascii="Times New Roman" w:hAnsi="Times New Roman" w:cs="Times New Roman"/>
          <w:sz w:val="20"/>
          <w:szCs w:val="20"/>
        </w:rPr>
        <w:t xml:space="preserve">, Una aplicación del análisis multivariado”, a quienes se les aplicó un instrumento con 14 variables de perfil y un instrumento de 16 ítems, de motivación para la visita a la Ciudad Inca de </w:t>
      </w:r>
      <w:proofErr w:type="spellStart"/>
      <w:r w:rsidRPr="00433882">
        <w:rPr>
          <w:rFonts w:ascii="Times New Roman" w:hAnsi="Times New Roman" w:cs="Times New Roman"/>
          <w:sz w:val="20"/>
          <w:szCs w:val="20"/>
        </w:rPr>
        <w:t>Machupicchu</w:t>
      </w:r>
      <w:proofErr w:type="spellEnd"/>
      <w:r w:rsidRPr="00433882">
        <w:rPr>
          <w:rFonts w:ascii="Times New Roman" w:hAnsi="Times New Roman" w:cs="Times New Roman"/>
          <w:sz w:val="20"/>
          <w:szCs w:val="20"/>
        </w:rPr>
        <w:t xml:space="preserve">, cuya confiabilidad fue de 0,827 y la validez de contenido  realizada por juicio de expertos. Para el presente artículo se trabajó con una muestra de 400 turistas extranjeros. Se encontró que los turistas extranjeros que visitaron la Ciudad Inca de </w:t>
      </w:r>
      <w:proofErr w:type="spellStart"/>
      <w:r w:rsidRPr="00433882">
        <w:rPr>
          <w:rFonts w:ascii="Times New Roman" w:hAnsi="Times New Roman" w:cs="Times New Roman"/>
          <w:sz w:val="20"/>
          <w:szCs w:val="20"/>
        </w:rPr>
        <w:t>Machupicchu</w:t>
      </w:r>
      <w:proofErr w:type="spellEnd"/>
      <w:r w:rsidRPr="00433882">
        <w:rPr>
          <w:rFonts w:ascii="Times New Roman" w:hAnsi="Times New Roman" w:cs="Times New Roman"/>
          <w:sz w:val="20"/>
          <w:szCs w:val="20"/>
        </w:rPr>
        <w:t xml:space="preserve">, mayoritariamente fueron varones, de 25 a 34 años, solteros, con grado de instrucción Universitaria, estudiantes, sin hijos, con ingreso anual menor de $20,000, procedentes de EEUU; compraron su pasaje por su cuenta, con anterioridad de 1 a 4 meses, llegaron por bus y tren, visitaron la Ciudad Inca de </w:t>
      </w:r>
      <w:proofErr w:type="spellStart"/>
      <w:r w:rsidRPr="00433882">
        <w:rPr>
          <w:rFonts w:ascii="Times New Roman" w:hAnsi="Times New Roman" w:cs="Times New Roman"/>
          <w:sz w:val="20"/>
          <w:szCs w:val="20"/>
        </w:rPr>
        <w:t>Machupicchu</w:t>
      </w:r>
      <w:proofErr w:type="spellEnd"/>
      <w:r w:rsidRPr="00433882">
        <w:rPr>
          <w:rFonts w:ascii="Times New Roman" w:hAnsi="Times New Roman" w:cs="Times New Roman"/>
          <w:sz w:val="20"/>
          <w:szCs w:val="20"/>
        </w:rPr>
        <w:t xml:space="preserve">, por primera vez, en 1 a 2 horas y su grupo de viaje estuvo conformado por amigos o parientes sin niños. Se encontraron 5 factores que sintetizan el 61,68 % de variabilidad de las características de motivación del turista extranjero que visitó la ciudad Inca de </w:t>
      </w:r>
      <w:proofErr w:type="spellStart"/>
      <w:r w:rsidRPr="00433882">
        <w:rPr>
          <w:rFonts w:ascii="Times New Roman" w:hAnsi="Times New Roman" w:cs="Times New Roman"/>
          <w:sz w:val="20"/>
          <w:szCs w:val="20"/>
        </w:rPr>
        <w:t>Machupichu</w:t>
      </w:r>
      <w:proofErr w:type="spellEnd"/>
      <w:r w:rsidRPr="00433882">
        <w:rPr>
          <w:rFonts w:ascii="Times New Roman" w:hAnsi="Times New Roman" w:cs="Times New Roman"/>
          <w:sz w:val="20"/>
          <w:szCs w:val="20"/>
        </w:rPr>
        <w:t>: Un factor personal, un factor cultural, un factor social, un factor utilitario y un factor de promoción turística.</w:t>
      </w:r>
    </w:p>
    <w:p w:rsidR="00433882" w:rsidRPr="00433882" w:rsidRDefault="00433882" w:rsidP="00433882">
      <w:pPr>
        <w:pStyle w:val="Standard"/>
        <w:spacing w:after="0" w:line="240" w:lineRule="auto"/>
        <w:jc w:val="both"/>
        <w:rPr>
          <w:rFonts w:ascii="Times New Roman" w:hAnsi="Times New Roman" w:cs="Times New Roman"/>
        </w:rPr>
      </w:pPr>
      <w:r w:rsidRPr="00433882">
        <w:rPr>
          <w:rFonts w:ascii="Times New Roman" w:hAnsi="Times New Roman" w:cs="Times New Roman"/>
          <w:b/>
        </w:rPr>
        <w:t>Palabras clave</w:t>
      </w:r>
      <w:r w:rsidRPr="00433882">
        <w:rPr>
          <w:rFonts w:ascii="Times New Roman" w:hAnsi="Times New Roman" w:cs="Times New Roman"/>
        </w:rPr>
        <w:t xml:space="preserve">: Turista extranjero, perfil y motivación del turista y Ciudad Inca de </w:t>
      </w:r>
      <w:proofErr w:type="spellStart"/>
      <w:r w:rsidRPr="00433882">
        <w:rPr>
          <w:rFonts w:ascii="Times New Roman" w:hAnsi="Times New Roman" w:cs="Times New Roman"/>
        </w:rPr>
        <w:t>Machupicchu</w:t>
      </w:r>
      <w:proofErr w:type="spellEnd"/>
      <w:r w:rsidRPr="00433882">
        <w:rPr>
          <w:rFonts w:ascii="Times New Roman" w:hAnsi="Times New Roman" w:cs="Times New Roman"/>
        </w:rPr>
        <w:t>.</w:t>
      </w:r>
    </w:p>
    <w:p w:rsidR="00433882" w:rsidRPr="00433882" w:rsidRDefault="00433882" w:rsidP="00433882">
      <w:pPr>
        <w:pStyle w:val="Standard"/>
        <w:spacing w:after="0" w:line="240" w:lineRule="auto"/>
        <w:jc w:val="center"/>
        <w:rPr>
          <w:rFonts w:ascii="Times New Roman" w:hAnsi="Times New Roman" w:cs="Times New Roman"/>
          <w:b/>
          <w:sz w:val="24"/>
          <w:szCs w:val="24"/>
        </w:rPr>
      </w:pPr>
    </w:p>
    <w:p w:rsidR="00433882" w:rsidRPr="00433882" w:rsidRDefault="00433882" w:rsidP="00433882">
      <w:pPr>
        <w:pStyle w:val="Standard"/>
        <w:spacing w:after="0" w:line="240" w:lineRule="auto"/>
        <w:rPr>
          <w:rFonts w:ascii="Times New Roman" w:hAnsi="Times New Roman" w:cs="Times New Roman"/>
          <w:sz w:val="20"/>
          <w:szCs w:val="20"/>
          <w:lang w:val="en-US"/>
        </w:rPr>
      </w:pPr>
      <w:r w:rsidRPr="00433882">
        <w:rPr>
          <w:rFonts w:ascii="Times New Roman" w:hAnsi="Times New Roman" w:cs="Times New Roman"/>
          <w:b/>
          <w:sz w:val="20"/>
          <w:szCs w:val="20"/>
          <w:lang w:val="en-US"/>
        </w:rPr>
        <w:t>Abstract</w:t>
      </w:r>
    </w:p>
    <w:p w:rsidR="00433882" w:rsidRPr="00433882" w:rsidRDefault="00433882" w:rsidP="00433882">
      <w:pPr>
        <w:pStyle w:val="Standard"/>
        <w:spacing w:after="0" w:line="240" w:lineRule="auto"/>
        <w:jc w:val="both"/>
        <w:rPr>
          <w:rFonts w:ascii="Times New Roman" w:hAnsi="Times New Roman" w:cs="Times New Roman"/>
          <w:lang w:val="en-US"/>
        </w:rPr>
      </w:pPr>
      <w:r w:rsidRPr="00433882">
        <w:rPr>
          <w:rFonts w:ascii="Times New Roman" w:hAnsi="Times New Roman" w:cs="Times New Roman"/>
          <w:sz w:val="20"/>
          <w:szCs w:val="20"/>
          <w:lang w:val="en-US"/>
        </w:rPr>
        <w:t xml:space="preserve">This research work of a applied nature with a quantitative approach, with a non-experimental, cross-sectional, descriptive correlational design; at the multivariate level; Its purpose was to study the profile and motivation of foreign tourists of age, who visited the Inca City of Machu Picchu, from October 2017 to June 2018, which includes the high and low season, during which a sample was surveyed random of 7 visitors per day of each of the 39 weeks of that period, for the doctoral thesis: "Profile, Motivation and Satisfaction of foreign tourists from the Inca city of Machu Picchu, An application of multivariate analysis", to whom applied an instrument with 14 profile variables and a 16-item instrument, motivation for the visit to the Inca City of </w:t>
      </w:r>
      <w:proofErr w:type="spellStart"/>
      <w:r w:rsidRPr="00433882">
        <w:rPr>
          <w:rFonts w:ascii="Times New Roman" w:hAnsi="Times New Roman" w:cs="Times New Roman"/>
          <w:sz w:val="20"/>
          <w:szCs w:val="20"/>
          <w:lang w:val="en-US"/>
        </w:rPr>
        <w:t>Machupicchu</w:t>
      </w:r>
      <w:proofErr w:type="spellEnd"/>
      <w:r w:rsidRPr="00433882">
        <w:rPr>
          <w:rFonts w:ascii="Times New Roman" w:hAnsi="Times New Roman" w:cs="Times New Roman"/>
          <w:sz w:val="20"/>
          <w:szCs w:val="20"/>
          <w:lang w:val="en-US"/>
        </w:rPr>
        <w:t xml:space="preserve">, whose reliability was 0.827 and the content validity was made by expert judgment. For the present article we worked with a sample of 400 foreign tourists. It was found that the foreign tourists who visited the Inca City of Machu Picchu, mostly were males, from 25 to 34 years old, single, with a university degree, students, without children, with an annual income of less than $ 20,000, from the US; they bought their tickets on their own, previously from 1 to 4 months, they arrived by bus and train, visited the Inca City of </w:t>
      </w:r>
      <w:proofErr w:type="spellStart"/>
      <w:r w:rsidRPr="00433882">
        <w:rPr>
          <w:rFonts w:ascii="Times New Roman" w:hAnsi="Times New Roman" w:cs="Times New Roman"/>
          <w:sz w:val="20"/>
          <w:szCs w:val="20"/>
          <w:lang w:val="en-US"/>
        </w:rPr>
        <w:t>Machupicchu</w:t>
      </w:r>
      <w:proofErr w:type="spellEnd"/>
      <w:r w:rsidRPr="00433882">
        <w:rPr>
          <w:rFonts w:ascii="Times New Roman" w:hAnsi="Times New Roman" w:cs="Times New Roman"/>
          <w:sz w:val="20"/>
          <w:szCs w:val="20"/>
          <w:lang w:val="en-US"/>
        </w:rPr>
        <w:t xml:space="preserve">, for the first time, in 1 to 2 hours and their travel group consisted of friends or relatives without </w:t>
      </w:r>
      <w:proofErr w:type="gramStart"/>
      <w:r w:rsidRPr="00433882">
        <w:rPr>
          <w:rFonts w:ascii="Times New Roman" w:hAnsi="Times New Roman" w:cs="Times New Roman"/>
          <w:sz w:val="20"/>
          <w:szCs w:val="20"/>
          <w:lang w:val="en-US"/>
        </w:rPr>
        <w:t>children .</w:t>
      </w:r>
      <w:proofErr w:type="gramEnd"/>
      <w:r w:rsidRPr="00433882">
        <w:rPr>
          <w:rFonts w:ascii="Times New Roman" w:hAnsi="Times New Roman" w:cs="Times New Roman"/>
          <w:sz w:val="20"/>
          <w:szCs w:val="20"/>
          <w:lang w:val="en-US"/>
        </w:rPr>
        <w:t xml:space="preserve"> We found 5 factors that synthesize the 61.68% variability of the motivational characteristics of the foreign tourist who visited the Inca city of </w:t>
      </w:r>
      <w:proofErr w:type="spellStart"/>
      <w:r w:rsidRPr="00433882">
        <w:rPr>
          <w:rFonts w:ascii="Times New Roman" w:hAnsi="Times New Roman" w:cs="Times New Roman"/>
          <w:sz w:val="20"/>
          <w:szCs w:val="20"/>
          <w:lang w:val="en-US"/>
        </w:rPr>
        <w:t>Machupichu</w:t>
      </w:r>
      <w:proofErr w:type="spellEnd"/>
      <w:r w:rsidRPr="00433882">
        <w:rPr>
          <w:rFonts w:ascii="Times New Roman" w:hAnsi="Times New Roman" w:cs="Times New Roman"/>
          <w:sz w:val="20"/>
          <w:szCs w:val="20"/>
          <w:lang w:val="en-US"/>
        </w:rPr>
        <w:t xml:space="preserve">: a personal factor, a cultural factor, a social factor, a utilitarian factor and a tourism promotion </w:t>
      </w:r>
      <w:proofErr w:type="gramStart"/>
      <w:r w:rsidRPr="00433882">
        <w:rPr>
          <w:rFonts w:ascii="Times New Roman" w:hAnsi="Times New Roman" w:cs="Times New Roman"/>
          <w:sz w:val="20"/>
          <w:szCs w:val="20"/>
          <w:lang w:val="en-US"/>
        </w:rPr>
        <w:t>factor .</w:t>
      </w:r>
      <w:proofErr w:type="gramEnd"/>
    </w:p>
    <w:p w:rsidR="00433882" w:rsidRPr="00433882" w:rsidRDefault="00433882" w:rsidP="00433882">
      <w:pPr>
        <w:pStyle w:val="Standard"/>
        <w:spacing w:after="0" w:line="240" w:lineRule="auto"/>
        <w:jc w:val="both"/>
        <w:rPr>
          <w:rFonts w:ascii="Times New Roman" w:hAnsi="Times New Roman" w:cs="Times New Roman"/>
          <w:lang w:val="en-US"/>
        </w:rPr>
      </w:pPr>
      <w:r w:rsidRPr="00433882">
        <w:rPr>
          <w:rFonts w:ascii="Times New Roman" w:hAnsi="Times New Roman" w:cs="Times New Roman"/>
          <w:b/>
          <w:lang w:val="en-US"/>
        </w:rPr>
        <w:t xml:space="preserve">Key words: </w:t>
      </w:r>
      <w:r w:rsidRPr="00433882">
        <w:rPr>
          <w:rFonts w:ascii="Times New Roman" w:hAnsi="Times New Roman" w:cs="Times New Roman"/>
          <w:lang w:val="en-US"/>
        </w:rPr>
        <w:t xml:space="preserve">Foreign Tourist, profile and motivation of the tourist and Inca City of </w:t>
      </w:r>
      <w:proofErr w:type="spellStart"/>
      <w:r w:rsidRPr="00433882">
        <w:rPr>
          <w:rFonts w:ascii="Times New Roman" w:hAnsi="Times New Roman" w:cs="Times New Roman"/>
          <w:lang w:val="en-US"/>
        </w:rPr>
        <w:t>Machupicchu</w:t>
      </w:r>
      <w:proofErr w:type="spellEnd"/>
    </w:p>
    <w:p w:rsidR="00791A66" w:rsidRDefault="00791A66" w:rsidP="00433882">
      <w:pPr>
        <w:pStyle w:val="Standard"/>
        <w:spacing w:after="0" w:line="240" w:lineRule="auto"/>
        <w:rPr>
          <w:rFonts w:ascii="Times New Roman" w:hAnsi="Times New Roman" w:cs="Times New Roman"/>
          <w:b/>
          <w:sz w:val="20"/>
          <w:szCs w:val="20"/>
        </w:rPr>
      </w:pPr>
      <w:r w:rsidRPr="00E65BCD">
        <w:rPr>
          <w:rFonts w:ascii="Times New Roman" w:hAnsi="Times New Roman" w:cs="Times New Roman"/>
          <w:noProof/>
          <w:sz w:val="24"/>
          <w:szCs w:val="24"/>
          <w:lang w:eastAsia="es-PE"/>
        </w:rPr>
        <mc:AlternateContent>
          <mc:Choice Requires="wps">
            <w:drawing>
              <wp:anchor distT="0" distB="0" distL="114300" distR="114300" simplePos="0" relativeHeight="251668480" behindDoc="0" locked="0" layoutInCell="1" allowOverlap="1" wp14:anchorId="2EE5D487" wp14:editId="42171E5A">
                <wp:simplePos x="0" y="0"/>
                <wp:positionH relativeFrom="column">
                  <wp:posOffset>1390691</wp:posOffset>
                </wp:positionH>
                <wp:positionV relativeFrom="paragraph">
                  <wp:posOffset>1347497</wp:posOffset>
                </wp:positionV>
                <wp:extent cx="3745554" cy="219075"/>
                <wp:effectExtent l="0" t="0" r="7620" b="9525"/>
                <wp:wrapNone/>
                <wp:docPr id="5" name="Rectángulo 5"/>
                <wp:cNvGraphicFramePr/>
                <a:graphic xmlns:a="http://schemas.openxmlformats.org/drawingml/2006/main">
                  <a:graphicData uri="http://schemas.microsoft.com/office/word/2010/wordprocessingShape">
                    <wps:wsp>
                      <wps:cNvSpPr/>
                      <wps:spPr>
                        <a:xfrm>
                          <a:off x="0" y="0"/>
                          <a:ext cx="3745554" cy="2190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29F3B42" id="Rectángulo 5" o:spid="_x0000_s1026" style="position:absolute;margin-left:109.5pt;margin-top:106.1pt;width:294.95pt;height:17.2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" fillcolor="white [3212]" stroked="f" strokeweight="1pt"/>
            </w:pict>
          </mc:Fallback>
        </mc:AlternateContent>
      </w:r>
    </w:p>
    <w:p w:rsidR="00433882" w:rsidRPr="00433882" w:rsidRDefault="00433882" w:rsidP="00433882">
      <w:pPr>
        <w:pStyle w:val="Standard"/>
        <w:spacing w:after="0" w:line="240" w:lineRule="auto"/>
        <w:rPr>
          <w:rFonts w:ascii="Times New Roman" w:hAnsi="Times New Roman" w:cs="Times New Roman"/>
          <w:sz w:val="20"/>
          <w:szCs w:val="20"/>
        </w:rPr>
      </w:pPr>
      <w:r w:rsidRPr="00433882">
        <w:rPr>
          <w:rFonts w:ascii="Times New Roman" w:hAnsi="Times New Roman" w:cs="Times New Roman"/>
          <w:b/>
          <w:sz w:val="20"/>
          <w:szCs w:val="20"/>
        </w:rPr>
        <w:lastRenderedPageBreak/>
        <w:t>Resumo</w:t>
      </w:r>
    </w:p>
    <w:p w:rsidR="00433882" w:rsidRPr="00433882" w:rsidRDefault="00433882" w:rsidP="00433882">
      <w:pPr>
        <w:pStyle w:val="Standard"/>
        <w:spacing w:after="0" w:line="240" w:lineRule="auto"/>
        <w:jc w:val="both"/>
        <w:rPr>
          <w:rFonts w:ascii="Times New Roman" w:hAnsi="Times New Roman" w:cs="Times New Roman"/>
        </w:rPr>
      </w:pPr>
      <w:r w:rsidRPr="00433882">
        <w:rPr>
          <w:rFonts w:ascii="Times New Roman" w:hAnsi="Times New Roman" w:cs="Times New Roman"/>
          <w:sz w:val="20"/>
          <w:szCs w:val="20"/>
        </w:rPr>
        <w:t xml:space="preserve">Este </w:t>
      </w:r>
      <w:proofErr w:type="spellStart"/>
      <w:r w:rsidRPr="00433882">
        <w:rPr>
          <w:rFonts w:ascii="Times New Roman" w:hAnsi="Times New Roman" w:cs="Times New Roman"/>
          <w:sz w:val="20"/>
          <w:szCs w:val="20"/>
        </w:rPr>
        <w:t>trabalho</w:t>
      </w:r>
      <w:proofErr w:type="spellEnd"/>
      <w:r w:rsidRPr="00433882">
        <w:rPr>
          <w:rFonts w:ascii="Times New Roman" w:hAnsi="Times New Roman" w:cs="Times New Roman"/>
          <w:sz w:val="20"/>
          <w:szCs w:val="20"/>
        </w:rPr>
        <w:t xml:space="preserve"> de pesquisa de </w:t>
      </w:r>
      <w:proofErr w:type="spellStart"/>
      <w:r w:rsidRPr="00433882">
        <w:rPr>
          <w:rFonts w:ascii="Times New Roman" w:hAnsi="Times New Roman" w:cs="Times New Roman"/>
          <w:sz w:val="20"/>
          <w:szCs w:val="20"/>
        </w:rPr>
        <w:t>natureza</w:t>
      </w:r>
      <w:proofErr w:type="spellEnd"/>
      <w:r w:rsidRPr="00433882">
        <w:rPr>
          <w:rFonts w:ascii="Times New Roman" w:hAnsi="Times New Roman" w:cs="Times New Roman"/>
          <w:sz w:val="20"/>
          <w:szCs w:val="20"/>
        </w:rPr>
        <w:t xml:space="preserve"> aplicada </w:t>
      </w:r>
      <w:proofErr w:type="spellStart"/>
      <w:r w:rsidRPr="00433882">
        <w:rPr>
          <w:rFonts w:ascii="Times New Roman" w:hAnsi="Times New Roman" w:cs="Times New Roman"/>
          <w:sz w:val="20"/>
          <w:szCs w:val="20"/>
        </w:rPr>
        <w:t>com</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abordagem</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quantitativa</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com</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delineamento</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descritivo</w:t>
      </w:r>
      <w:proofErr w:type="spellEnd"/>
      <w:r w:rsidRPr="00433882">
        <w:rPr>
          <w:rFonts w:ascii="Times New Roman" w:hAnsi="Times New Roman" w:cs="Times New Roman"/>
          <w:sz w:val="20"/>
          <w:szCs w:val="20"/>
        </w:rPr>
        <w:t xml:space="preserve"> correlacional, </w:t>
      </w:r>
      <w:proofErr w:type="spellStart"/>
      <w:r w:rsidRPr="00433882">
        <w:rPr>
          <w:rFonts w:ascii="Times New Roman" w:hAnsi="Times New Roman" w:cs="Times New Roman"/>
          <w:sz w:val="20"/>
          <w:szCs w:val="20"/>
        </w:rPr>
        <w:t>não</w:t>
      </w:r>
      <w:proofErr w:type="spellEnd"/>
      <w:r w:rsidRPr="00433882">
        <w:rPr>
          <w:rFonts w:ascii="Times New Roman" w:hAnsi="Times New Roman" w:cs="Times New Roman"/>
          <w:sz w:val="20"/>
          <w:szCs w:val="20"/>
        </w:rPr>
        <w:t xml:space="preserve"> experimental, transversal; no </w:t>
      </w:r>
      <w:proofErr w:type="spellStart"/>
      <w:r w:rsidRPr="00433882">
        <w:rPr>
          <w:rFonts w:ascii="Times New Roman" w:hAnsi="Times New Roman" w:cs="Times New Roman"/>
          <w:sz w:val="20"/>
          <w:szCs w:val="20"/>
        </w:rPr>
        <w:t>nível</w:t>
      </w:r>
      <w:proofErr w:type="spellEnd"/>
      <w:r w:rsidRPr="00433882">
        <w:rPr>
          <w:rFonts w:ascii="Times New Roman" w:hAnsi="Times New Roman" w:cs="Times New Roman"/>
          <w:sz w:val="20"/>
          <w:szCs w:val="20"/>
        </w:rPr>
        <w:t xml:space="preserve"> multivariado; ele </w:t>
      </w:r>
      <w:proofErr w:type="spellStart"/>
      <w:r w:rsidRPr="00433882">
        <w:rPr>
          <w:rFonts w:ascii="Times New Roman" w:hAnsi="Times New Roman" w:cs="Times New Roman"/>
          <w:sz w:val="20"/>
          <w:szCs w:val="20"/>
        </w:rPr>
        <w:t>foi</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estudar</w:t>
      </w:r>
      <w:proofErr w:type="spellEnd"/>
      <w:r w:rsidRPr="00433882">
        <w:rPr>
          <w:rFonts w:ascii="Times New Roman" w:hAnsi="Times New Roman" w:cs="Times New Roman"/>
          <w:sz w:val="20"/>
          <w:szCs w:val="20"/>
        </w:rPr>
        <w:t xml:space="preserve"> o perfil e </w:t>
      </w:r>
      <w:proofErr w:type="spellStart"/>
      <w:r w:rsidRPr="00433882">
        <w:rPr>
          <w:rFonts w:ascii="Times New Roman" w:hAnsi="Times New Roman" w:cs="Times New Roman"/>
          <w:sz w:val="20"/>
          <w:szCs w:val="20"/>
        </w:rPr>
        <w:t>motivação</w:t>
      </w:r>
      <w:proofErr w:type="spellEnd"/>
      <w:r w:rsidRPr="00433882">
        <w:rPr>
          <w:rFonts w:ascii="Times New Roman" w:hAnsi="Times New Roman" w:cs="Times New Roman"/>
          <w:sz w:val="20"/>
          <w:szCs w:val="20"/>
        </w:rPr>
        <w:t xml:space="preserve"> dos </w:t>
      </w:r>
      <w:proofErr w:type="spellStart"/>
      <w:r w:rsidRPr="00433882">
        <w:rPr>
          <w:rFonts w:ascii="Times New Roman" w:hAnsi="Times New Roman" w:cs="Times New Roman"/>
          <w:sz w:val="20"/>
          <w:szCs w:val="20"/>
        </w:rPr>
        <w:t>maiores</w:t>
      </w:r>
      <w:proofErr w:type="spellEnd"/>
      <w:r w:rsidRPr="00433882">
        <w:rPr>
          <w:rFonts w:ascii="Times New Roman" w:hAnsi="Times New Roman" w:cs="Times New Roman"/>
          <w:sz w:val="20"/>
          <w:szCs w:val="20"/>
        </w:rPr>
        <w:t xml:space="preserve"> turistas </w:t>
      </w:r>
      <w:proofErr w:type="spellStart"/>
      <w:r w:rsidRPr="00433882">
        <w:rPr>
          <w:rFonts w:ascii="Times New Roman" w:hAnsi="Times New Roman" w:cs="Times New Roman"/>
          <w:sz w:val="20"/>
          <w:szCs w:val="20"/>
        </w:rPr>
        <w:t>estrangeiros</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antigos</w:t>
      </w:r>
      <w:proofErr w:type="spellEnd"/>
      <w:r w:rsidRPr="00433882">
        <w:rPr>
          <w:rFonts w:ascii="Times New Roman" w:hAnsi="Times New Roman" w:cs="Times New Roman"/>
          <w:sz w:val="20"/>
          <w:szCs w:val="20"/>
        </w:rPr>
        <w:t xml:space="preserve">, que </w:t>
      </w:r>
      <w:proofErr w:type="spellStart"/>
      <w:r w:rsidRPr="00433882">
        <w:rPr>
          <w:rFonts w:ascii="Times New Roman" w:hAnsi="Times New Roman" w:cs="Times New Roman"/>
          <w:sz w:val="20"/>
          <w:szCs w:val="20"/>
        </w:rPr>
        <w:t>visitaram</w:t>
      </w:r>
      <w:proofErr w:type="spellEnd"/>
      <w:r w:rsidRPr="00433882">
        <w:rPr>
          <w:rFonts w:ascii="Times New Roman" w:hAnsi="Times New Roman" w:cs="Times New Roman"/>
          <w:sz w:val="20"/>
          <w:szCs w:val="20"/>
        </w:rPr>
        <w:t xml:space="preserve"> a </w:t>
      </w:r>
      <w:proofErr w:type="spellStart"/>
      <w:r w:rsidRPr="00433882">
        <w:rPr>
          <w:rFonts w:ascii="Times New Roman" w:hAnsi="Times New Roman" w:cs="Times New Roman"/>
          <w:sz w:val="20"/>
          <w:szCs w:val="20"/>
        </w:rPr>
        <w:t>cidade</w:t>
      </w:r>
      <w:proofErr w:type="spellEnd"/>
      <w:r w:rsidRPr="00433882">
        <w:rPr>
          <w:rFonts w:ascii="Times New Roman" w:hAnsi="Times New Roman" w:cs="Times New Roman"/>
          <w:sz w:val="20"/>
          <w:szCs w:val="20"/>
        </w:rPr>
        <w:t xml:space="preserve"> inca de Machu Picchu, a partir de </w:t>
      </w:r>
      <w:proofErr w:type="spellStart"/>
      <w:r w:rsidRPr="00433882">
        <w:rPr>
          <w:rFonts w:ascii="Times New Roman" w:hAnsi="Times New Roman" w:cs="Times New Roman"/>
          <w:sz w:val="20"/>
          <w:szCs w:val="20"/>
        </w:rPr>
        <w:t>outubro</w:t>
      </w:r>
      <w:proofErr w:type="spellEnd"/>
      <w:r w:rsidRPr="00433882">
        <w:rPr>
          <w:rFonts w:ascii="Times New Roman" w:hAnsi="Times New Roman" w:cs="Times New Roman"/>
          <w:sz w:val="20"/>
          <w:szCs w:val="20"/>
        </w:rPr>
        <w:t xml:space="preserve"> 2017 a </w:t>
      </w:r>
      <w:proofErr w:type="spellStart"/>
      <w:r w:rsidRPr="00433882">
        <w:rPr>
          <w:rFonts w:ascii="Times New Roman" w:hAnsi="Times New Roman" w:cs="Times New Roman"/>
          <w:sz w:val="20"/>
          <w:szCs w:val="20"/>
        </w:rPr>
        <w:t>junho</w:t>
      </w:r>
      <w:proofErr w:type="spellEnd"/>
      <w:r w:rsidRPr="00433882">
        <w:rPr>
          <w:rFonts w:ascii="Times New Roman" w:hAnsi="Times New Roman" w:cs="Times New Roman"/>
          <w:sz w:val="20"/>
          <w:szCs w:val="20"/>
        </w:rPr>
        <w:t xml:space="preserve"> de 2018, </w:t>
      </w:r>
      <w:proofErr w:type="spellStart"/>
      <w:r w:rsidRPr="00433882">
        <w:rPr>
          <w:rFonts w:ascii="Times New Roman" w:hAnsi="Times New Roman" w:cs="Times New Roman"/>
          <w:sz w:val="20"/>
          <w:szCs w:val="20"/>
        </w:rPr>
        <w:t>compreendendo</w:t>
      </w:r>
      <w:proofErr w:type="spellEnd"/>
      <w:r w:rsidRPr="00433882">
        <w:rPr>
          <w:rFonts w:ascii="Times New Roman" w:hAnsi="Times New Roman" w:cs="Times New Roman"/>
          <w:sz w:val="20"/>
          <w:szCs w:val="20"/>
        </w:rPr>
        <w:t xml:space="preserve"> alta e </w:t>
      </w:r>
      <w:proofErr w:type="spellStart"/>
      <w:r w:rsidRPr="00433882">
        <w:rPr>
          <w:rFonts w:ascii="Times New Roman" w:hAnsi="Times New Roman" w:cs="Times New Roman"/>
          <w:sz w:val="20"/>
          <w:szCs w:val="20"/>
        </w:rPr>
        <w:t>baixa</w:t>
      </w:r>
      <w:proofErr w:type="spellEnd"/>
      <w:r w:rsidRPr="00433882">
        <w:rPr>
          <w:rFonts w:ascii="Times New Roman" w:hAnsi="Times New Roman" w:cs="Times New Roman"/>
          <w:sz w:val="20"/>
          <w:szCs w:val="20"/>
        </w:rPr>
        <w:t xml:space="preserve"> temporada e propósito, durante o </w:t>
      </w:r>
      <w:proofErr w:type="spellStart"/>
      <w:r w:rsidRPr="00433882">
        <w:rPr>
          <w:rFonts w:ascii="Times New Roman" w:hAnsi="Times New Roman" w:cs="Times New Roman"/>
          <w:sz w:val="20"/>
          <w:szCs w:val="20"/>
        </w:rPr>
        <w:t>qual</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examinou</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uma</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amostra</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aleatórios</w:t>
      </w:r>
      <w:proofErr w:type="spellEnd"/>
      <w:r w:rsidRPr="00433882">
        <w:rPr>
          <w:rFonts w:ascii="Times New Roman" w:hAnsi="Times New Roman" w:cs="Times New Roman"/>
          <w:sz w:val="20"/>
          <w:szCs w:val="20"/>
        </w:rPr>
        <w:t xml:space="preserve"> 7 visitantes por </w:t>
      </w:r>
      <w:proofErr w:type="spellStart"/>
      <w:r w:rsidRPr="00433882">
        <w:rPr>
          <w:rFonts w:ascii="Times New Roman" w:hAnsi="Times New Roman" w:cs="Times New Roman"/>
          <w:sz w:val="20"/>
          <w:szCs w:val="20"/>
        </w:rPr>
        <w:t>dia</w:t>
      </w:r>
      <w:proofErr w:type="spellEnd"/>
      <w:r w:rsidRPr="00433882">
        <w:rPr>
          <w:rFonts w:ascii="Times New Roman" w:hAnsi="Times New Roman" w:cs="Times New Roman"/>
          <w:sz w:val="20"/>
          <w:szCs w:val="20"/>
        </w:rPr>
        <w:t xml:space="preserve"> de cada </w:t>
      </w:r>
      <w:proofErr w:type="spellStart"/>
      <w:r w:rsidRPr="00433882">
        <w:rPr>
          <w:rFonts w:ascii="Times New Roman" w:hAnsi="Times New Roman" w:cs="Times New Roman"/>
          <w:sz w:val="20"/>
          <w:szCs w:val="20"/>
        </w:rPr>
        <w:t>uma</w:t>
      </w:r>
      <w:proofErr w:type="spellEnd"/>
      <w:r w:rsidRPr="00433882">
        <w:rPr>
          <w:rFonts w:ascii="Times New Roman" w:hAnsi="Times New Roman" w:cs="Times New Roman"/>
          <w:sz w:val="20"/>
          <w:szCs w:val="20"/>
        </w:rPr>
        <w:t xml:space="preserve"> das 39 semanas do período para a tese de </w:t>
      </w:r>
      <w:proofErr w:type="spellStart"/>
      <w:r w:rsidRPr="00433882">
        <w:rPr>
          <w:rFonts w:ascii="Times New Roman" w:hAnsi="Times New Roman" w:cs="Times New Roman"/>
          <w:sz w:val="20"/>
          <w:szCs w:val="20"/>
        </w:rPr>
        <w:t>doutorado</w:t>
      </w:r>
      <w:proofErr w:type="spellEnd"/>
      <w:r w:rsidRPr="00433882">
        <w:rPr>
          <w:rFonts w:ascii="Times New Roman" w:hAnsi="Times New Roman" w:cs="Times New Roman"/>
          <w:sz w:val="20"/>
          <w:szCs w:val="20"/>
        </w:rPr>
        <w:t xml:space="preserve">: "perfil, </w:t>
      </w:r>
      <w:proofErr w:type="spellStart"/>
      <w:r w:rsidRPr="00433882">
        <w:rPr>
          <w:rFonts w:ascii="Times New Roman" w:hAnsi="Times New Roman" w:cs="Times New Roman"/>
          <w:sz w:val="20"/>
          <w:szCs w:val="20"/>
        </w:rPr>
        <w:t>motivação</w:t>
      </w:r>
      <w:proofErr w:type="spellEnd"/>
      <w:r w:rsidRPr="00433882">
        <w:rPr>
          <w:rFonts w:ascii="Times New Roman" w:hAnsi="Times New Roman" w:cs="Times New Roman"/>
          <w:sz w:val="20"/>
          <w:szCs w:val="20"/>
        </w:rPr>
        <w:t xml:space="preserve"> e </w:t>
      </w:r>
      <w:proofErr w:type="spellStart"/>
      <w:r w:rsidRPr="00433882">
        <w:rPr>
          <w:rFonts w:ascii="Times New Roman" w:hAnsi="Times New Roman" w:cs="Times New Roman"/>
          <w:sz w:val="20"/>
          <w:szCs w:val="20"/>
        </w:rPr>
        <w:t>satisfação</w:t>
      </w:r>
      <w:proofErr w:type="spellEnd"/>
      <w:r w:rsidRPr="00433882">
        <w:rPr>
          <w:rFonts w:ascii="Times New Roman" w:hAnsi="Times New Roman" w:cs="Times New Roman"/>
          <w:sz w:val="20"/>
          <w:szCs w:val="20"/>
        </w:rPr>
        <w:t xml:space="preserve"> dos turistas </w:t>
      </w:r>
      <w:proofErr w:type="spellStart"/>
      <w:r w:rsidRPr="00433882">
        <w:rPr>
          <w:rFonts w:ascii="Times New Roman" w:hAnsi="Times New Roman" w:cs="Times New Roman"/>
          <w:sz w:val="20"/>
          <w:szCs w:val="20"/>
        </w:rPr>
        <w:t>estrangeiros</w:t>
      </w:r>
      <w:proofErr w:type="spellEnd"/>
      <w:r w:rsidRPr="00433882">
        <w:rPr>
          <w:rFonts w:ascii="Times New Roman" w:hAnsi="Times New Roman" w:cs="Times New Roman"/>
          <w:sz w:val="20"/>
          <w:szCs w:val="20"/>
        </w:rPr>
        <w:t xml:space="preserve"> para a </w:t>
      </w:r>
      <w:proofErr w:type="spellStart"/>
      <w:r w:rsidRPr="00433882">
        <w:rPr>
          <w:rFonts w:ascii="Times New Roman" w:hAnsi="Times New Roman" w:cs="Times New Roman"/>
          <w:sz w:val="20"/>
          <w:szCs w:val="20"/>
        </w:rPr>
        <w:t>cidade</w:t>
      </w:r>
      <w:proofErr w:type="spellEnd"/>
      <w:r w:rsidRPr="00433882">
        <w:rPr>
          <w:rFonts w:ascii="Times New Roman" w:hAnsi="Times New Roman" w:cs="Times New Roman"/>
          <w:sz w:val="20"/>
          <w:szCs w:val="20"/>
        </w:rPr>
        <w:t xml:space="preserve"> inca de Machu Picchu, </w:t>
      </w:r>
      <w:proofErr w:type="spellStart"/>
      <w:r w:rsidRPr="00433882">
        <w:rPr>
          <w:rFonts w:ascii="Times New Roman" w:hAnsi="Times New Roman" w:cs="Times New Roman"/>
          <w:sz w:val="20"/>
          <w:szCs w:val="20"/>
        </w:rPr>
        <w:t>uma</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aplicação</w:t>
      </w:r>
      <w:proofErr w:type="spellEnd"/>
      <w:r w:rsidRPr="00433882">
        <w:rPr>
          <w:rFonts w:ascii="Times New Roman" w:hAnsi="Times New Roman" w:cs="Times New Roman"/>
          <w:sz w:val="20"/>
          <w:szCs w:val="20"/>
        </w:rPr>
        <w:t xml:space="preserve"> de </w:t>
      </w:r>
      <w:proofErr w:type="spellStart"/>
      <w:r w:rsidRPr="00433882">
        <w:rPr>
          <w:rFonts w:ascii="Times New Roman" w:hAnsi="Times New Roman" w:cs="Times New Roman"/>
          <w:sz w:val="20"/>
          <w:szCs w:val="20"/>
        </w:rPr>
        <w:t>análise</w:t>
      </w:r>
      <w:proofErr w:type="spellEnd"/>
      <w:r w:rsidRPr="00433882">
        <w:rPr>
          <w:rFonts w:ascii="Times New Roman" w:hAnsi="Times New Roman" w:cs="Times New Roman"/>
          <w:sz w:val="20"/>
          <w:szCs w:val="20"/>
        </w:rPr>
        <w:t xml:space="preserve"> multivariada," </w:t>
      </w:r>
      <w:proofErr w:type="spellStart"/>
      <w:r w:rsidRPr="00433882">
        <w:rPr>
          <w:rFonts w:ascii="Times New Roman" w:hAnsi="Times New Roman" w:cs="Times New Roman"/>
          <w:sz w:val="20"/>
          <w:szCs w:val="20"/>
        </w:rPr>
        <w:t>quem</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são</w:t>
      </w:r>
      <w:proofErr w:type="spellEnd"/>
      <w:r w:rsidRPr="00433882">
        <w:rPr>
          <w:rFonts w:ascii="Times New Roman" w:hAnsi="Times New Roman" w:cs="Times New Roman"/>
          <w:sz w:val="20"/>
          <w:szCs w:val="20"/>
        </w:rPr>
        <w:t xml:space="preserve"> eles </w:t>
      </w:r>
      <w:proofErr w:type="spellStart"/>
      <w:r w:rsidRPr="00433882">
        <w:rPr>
          <w:rFonts w:ascii="Times New Roman" w:hAnsi="Times New Roman" w:cs="Times New Roman"/>
          <w:sz w:val="20"/>
          <w:szCs w:val="20"/>
        </w:rPr>
        <w:t>aplicou</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um</w:t>
      </w:r>
      <w:proofErr w:type="spellEnd"/>
      <w:r w:rsidRPr="00433882">
        <w:rPr>
          <w:rFonts w:ascii="Times New Roman" w:hAnsi="Times New Roman" w:cs="Times New Roman"/>
          <w:sz w:val="20"/>
          <w:szCs w:val="20"/>
        </w:rPr>
        <w:t xml:space="preserve"> instrumento </w:t>
      </w:r>
      <w:proofErr w:type="spellStart"/>
      <w:r w:rsidRPr="00433882">
        <w:rPr>
          <w:rFonts w:ascii="Times New Roman" w:hAnsi="Times New Roman" w:cs="Times New Roman"/>
          <w:sz w:val="20"/>
          <w:szCs w:val="20"/>
        </w:rPr>
        <w:t>com</w:t>
      </w:r>
      <w:proofErr w:type="spellEnd"/>
      <w:r w:rsidRPr="00433882">
        <w:rPr>
          <w:rFonts w:ascii="Times New Roman" w:hAnsi="Times New Roman" w:cs="Times New Roman"/>
          <w:sz w:val="20"/>
          <w:szCs w:val="20"/>
        </w:rPr>
        <w:t xml:space="preserve"> 14 </w:t>
      </w:r>
      <w:proofErr w:type="spellStart"/>
      <w:r w:rsidRPr="00433882">
        <w:rPr>
          <w:rFonts w:ascii="Times New Roman" w:hAnsi="Times New Roman" w:cs="Times New Roman"/>
          <w:sz w:val="20"/>
          <w:szCs w:val="20"/>
        </w:rPr>
        <w:t>variáveis</w:t>
      </w:r>
      <w:proofErr w:type="spellEnd"/>
      <w:r w:rsidRPr="00433882">
        <w:rPr>
          <w:rFonts w:ascii="Times New Roman" w:hAnsi="Times New Roman" w:cs="Times New Roman"/>
          <w:sz w:val="20"/>
          <w:szCs w:val="20"/>
        </w:rPr>
        <w:t xml:space="preserve"> ​​de perfil e </w:t>
      </w:r>
      <w:proofErr w:type="spellStart"/>
      <w:r w:rsidRPr="00433882">
        <w:rPr>
          <w:rFonts w:ascii="Times New Roman" w:hAnsi="Times New Roman" w:cs="Times New Roman"/>
          <w:sz w:val="20"/>
          <w:szCs w:val="20"/>
        </w:rPr>
        <w:t>um</w:t>
      </w:r>
      <w:proofErr w:type="spellEnd"/>
      <w:r w:rsidRPr="00433882">
        <w:rPr>
          <w:rFonts w:ascii="Times New Roman" w:hAnsi="Times New Roman" w:cs="Times New Roman"/>
          <w:sz w:val="20"/>
          <w:szCs w:val="20"/>
        </w:rPr>
        <w:t xml:space="preserve"> instrumento de 16 </w:t>
      </w:r>
      <w:proofErr w:type="spellStart"/>
      <w:r w:rsidRPr="00433882">
        <w:rPr>
          <w:rFonts w:ascii="Times New Roman" w:hAnsi="Times New Roman" w:cs="Times New Roman"/>
          <w:sz w:val="20"/>
          <w:szCs w:val="20"/>
        </w:rPr>
        <w:t>itens</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motivação</w:t>
      </w:r>
      <w:proofErr w:type="spellEnd"/>
      <w:r w:rsidRPr="00433882">
        <w:rPr>
          <w:rFonts w:ascii="Times New Roman" w:hAnsi="Times New Roman" w:cs="Times New Roman"/>
          <w:sz w:val="20"/>
          <w:szCs w:val="20"/>
        </w:rPr>
        <w:t xml:space="preserve"> para a visita à </w:t>
      </w:r>
      <w:proofErr w:type="spellStart"/>
      <w:r w:rsidRPr="00433882">
        <w:rPr>
          <w:rFonts w:ascii="Times New Roman" w:hAnsi="Times New Roman" w:cs="Times New Roman"/>
          <w:sz w:val="20"/>
          <w:szCs w:val="20"/>
        </w:rPr>
        <w:t>cidade</w:t>
      </w:r>
      <w:proofErr w:type="spellEnd"/>
      <w:r w:rsidRPr="00433882">
        <w:rPr>
          <w:rFonts w:ascii="Times New Roman" w:hAnsi="Times New Roman" w:cs="Times New Roman"/>
          <w:sz w:val="20"/>
          <w:szCs w:val="20"/>
        </w:rPr>
        <w:t xml:space="preserve"> inca de </w:t>
      </w:r>
      <w:proofErr w:type="spellStart"/>
      <w:r w:rsidRPr="00433882">
        <w:rPr>
          <w:rFonts w:ascii="Times New Roman" w:hAnsi="Times New Roman" w:cs="Times New Roman"/>
          <w:sz w:val="20"/>
          <w:szCs w:val="20"/>
        </w:rPr>
        <w:t>Machupicchu</w:t>
      </w:r>
      <w:proofErr w:type="spellEnd"/>
      <w:r w:rsidRPr="00433882">
        <w:rPr>
          <w:rFonts w:ascii="Times New Roman" w:hAnsi="Times New Roman" w:cs="Times New Roman"/>
          <w:sz w:val="20"/>
          <w:szCs w:val="20"/>
        </w:rPr>
        <w:t xml:space="preserve">, cuja </w:t>
      </w:r>
      <w:proofErr w:type="spellStart"/>
      <w:r w:rsidRPr="00433882">
        <w:rPr>
          <w:rFonts w:ascii="Times New Roman" w:hAnsi="Times New Roman" w:cs="Times New Roman"/>
          <w:sz w:val="20"/>
          <w:szCs w:val="20"/>
        </w:rPr>
        <w:t>confiabilidade</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foi</w:t>
      </w:r>
      <w:proofErr w:type="spellEnd"/>
      <w:r w:rsidRPr="00433882">
        <w:rPr>
          <w:rFonts w:ascii="Times New Roman" w:hAnsi="Times New Roman" w:cs="Times New Roman"/>
          <w:sz w:val="20"/>
          <w:szCs w:val="20"/>
        </w:rPr>
        <w:t xml:space="preserve"> de 0,827 e a </w:t>
      </w:r>
      <w:proofErr w:type="spellStart"/>
      <w:r w:rsidRPr="00433882">
        <w:rPr>
          <w:rFonts w:ascii="Times New Roman" w:hAnsi="Times New Roman" w:cs="Times New Roman"/>
          <w:sz w:val="20"/>
          <w:szCs w:val="20"/>
        </w:rPr>
        <w:t>validade</w:t>
      </w:r>
      <w:proofErr w:type="spellEnd"/>
      <w:r w:rsidRPr="00433882">
        <w:rPr>
          <w:rFonts w:ascii="Times New Roman" w:hAnsi="Times New Roman" w:cs="Times New Roman"/>
          <w:sz w:val="20"/>
          <w:szCs w:val="20"/>
        </w:rPr>
        <w:t xml:space="preserve"> de </w:t>
      </w:r>
      <w:proofErr w:type="spellStart"/>
      <w:r w:rsidRPr="00433882">
        <w:rPr>
          <w:rFonts w:ascii="Times New Roman" w:hAnsi="Times New Roman" w:cs="Times New Roman"/>
          <w:sz w:val="20"/>
          <w:szCs w:val="20"/>
        </w:rPr>
        <w:t>conteúdo</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foi</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feita</w:t>
      </w:r>
      <w:proofErr w:type="spellEnd"/>
      <w:r w:rsidRPr="00433882">
        <w:rPr>
          <w:rFonts w:ascii="Times New Roman" w:hAnsi="Times New Roman" w:cs="Times New Roman"/>
          <w:sz w:val="20"/>
          <w:szCs w:val="20"/>
        </w:rPr>
        <w:t xml:space="preserve"> por </w:t>
      </w:r>
      <w:proofErr w:type="spellStart"/>
      <w:r w:rsidRPr="00433882">
        <w:rPr>
          <w:rFonts w:ascii="Times New Roman" w:hAnsi="Times New Roman" w:cs="Times New Roman"/>
          <w:sz w:val="20"/>
          <w:szCs w:val="20"/>
        </w:rPr>
        <w:t>julgamento</w:t>
      </w:r>
      <w:proofErr w:type="spellEnd"/>
      <w:r w:rsidRPr="00433882">
        <w:rPr>
          <w:rFonts w:ascii="Times New Roman" w:hAnsi="Times New Roman" w:cs="Times New Roman"/>
          <w:sz w:val="20"/>
          <w:szCs w:val="20"/>
        </w:rPr>
        <w:t xml:space="preserve"> de especialistas. Para o presente artigo, </w:t>
      </w:r>
      <w:proofErr w:type="spellStart"/>
      <w:r w:rsidRPr="00433882">
        <w:rPr>
          <w:rFonts w:ascii="Times New Roman" w:hAnsi="Times New Roman" w:cs="Times New Roman"/>
          <w:sz w:val="20"/>
          <w:szCs w:val="20"/>
        </w:rPr>
        <w:t>trabalhamos</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com</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uma</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amostra</w:t>
      </w:r>
      <w:proofErr w:type="spellEnd"/>
      <w:r w:rsidRPr="00433882">
        <w:rPr>
          <w:rFonts w:ascii="Times New Roman" w:hAnsi="Times New Roman" w:cs="Times New Roman"/>
          <w:sz w:val="20"/>
          <w:szCs w:val="20"/>
        </w:rPr>
        <w:t xml:space="preserve"> de 400 turistas </w:t>
      </w:r>
      <w:proofErr w:type="spellStart"/>
      <w:r w:rsidRPr="00433882">
        <w:rPr>
          <w:rFonts w:ascii="Times New Roman" w:hAnsi="Times New Roman" w:cs="Times New Roman"/>
          <w:sz w:val="20"/>
          <w:szCs w:val="20"/>
        </w:rPr>
        <w:t>estrangeiros</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Constatou</w:t>
      </w:r>
      <w:proofErr w:type="spellEnd"/>
      <w:r w:rsidRPr="00433882">
        <w:rPr>
          <w:rFonts w:ascii="Times New Roman" w:hAnsi="Times New Roman" w:cs="Times New Roman"/>
          <w:sz w:val="20"/>
          <w:szCs w:val="20"/>
        </w:rPr>
        <w:t>-</w:t>
      </w:r>
      <w:proofErr w:type="spellStart"/>
      <w:r w:rsidRPr="00433882">
        <w:rPr>
          <w:rFonts w:ascii="Times New Roman" w:hAnsi="Times New Roman" w:cs="Times New Roman"/>
          <w:sz w:val="20"/>
          <w:szCs w:val="20"/>
        </w:rPr>
        <w:t>se</w:t>
      </w:r>
      <w:proofErr w:type="spellEnd"/>
      <w:r w:rsidRPr="00433882">
        <w:rPr>
          <w:rFonts w:ascii="Times New Roman" w:hAnsi="Times New Roman" w:cs="Times New Roman"/>
          <w:sz w:val="20"/>
          <w:szCs w:val="20"/>
        </w:rPr>
        <w:t xml:space="preserve"> que os turistas </w:t>
      </w:r>
      <w:proofErr w:type="spellStart"/>
      <w:r w:rsidRPr="00433882">
        <w:rPr>
          <w:rFonts w:ascii="Times New Roman" w:hAnsi="Times New Roman" w:cs="Times New Roman"/>
          <w:sz w:val="20"/>
          <w:szCs w:val="20"/>
        </w:rPr>
        <w:t>estrangeiros</w:t>
      </w:r>
      <w:proofErr w:type="spellEnd"/>
      <w:r w:rsidRPr="00433882">
        <w:rPr>
          <w:rFonts w:ascii="Times New Roman" w:hAnsi="Times New Roman" w:cs="Times New Roman"/>
          <w:sz w:val="20"/>
          <w:szCs w:val="20"/>
        </w:rPr>
        <w:t xml:space="preserve"> que </w:t>
      </w:r>
      <w:proofErr w:type="spellStart"/>
      <w:r w:rsidRPr="00433882">
        <w:rPr>
          <w:rFonts w:ascii="Times New Roman" w:hAnsi="Times New Roman" w:cs="Times New Roman"/>
          <w:sz w:val="20"/>
          <w:szCs w:val="20"/>
        </w:rPr>
        <w:t>visitam</w:t>
      </w:r>
      <w:proofErr w:type="spellEnd"/>
      <w:r w:rsidRPr="00433882">
        <w:rPr>
          <w:rFonts w:ascii="Times New Roman" w:hAnsi="Times New Roman" w:cs="Times New Roman"/>
          <w:sz w:val="20"/>
          <w:szCs w:val="20"/>
        </w:rPr>
        <w:t xml:space="preserve"> a </w:t>
      </w:r>
      <w:proofErr w:type="spellStart"/>
      <w:r w:rsidRPr="00433882">
        <w:rPr>
          <w:rFonts w:ascii="Times New Roman" w:hAnsi="Times New Roman" w:cs="Times New Roman"/>
          <w:sz w:val="20"/>
          <w:szCs w:val="20"/>
        </w:rPr>
        <w:t>cidade</w:t>
      </w:r>
      <w:proofErr w:type="spellEnd"/>
      <w:r w:rsidRPr="00433882">
        <w:rPr>
          <w:rFonts w:ascii="Times New Roman" w:hAnsi="Times New Roman" w:cs="Times New Roman"/>
          <w:sz w:val="20"/>
          <w:szCs w:val="20"/>
        </w:rPr>
        <w:t xml:space="preserve"> inca de Machu Picchu, </w:t>
      </w:r>
      <w:proofErr w:type="spellStart"/>
      <w:r w:rsidRPr="00433882">
        <w:rPr>
          <w:rFonts w:ascii="Times New Roman" w:hAnsi="Times New Roman" w:cs="Times New Roman"/>
          <w:sz w:val="20"/>
          <w:szCs w:val="20"/>
        </w:rPr>
        <w:t>eram</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em</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sua</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maioria</w:t>
      </w:r>
      <w:proofErr w:type="spellEnd"/>
      <w:r w:rsidRPr="00433882">
        <w:rPr>
          <w:rFonts w:ascii="Times New Roman" w:hAnsi="Times New Roman" w:cs="Times New Roman"/>
          <w:sz w:val="20"/>
          <w:szCs w:val="20"/>
        </w:rPr>
        <w:t xml:space="preserve"> do sexo masculino, </w:t>
      </w:r>
      <w:proofErr w:type="spellStart"/>
      <w:r w:rsidRPr="00433882">
        <w:rPr>
          <w:rFonts w:ascii="Times New Roman" w:hAnsi="Times New Roman" w:cs="Times New Roman"/>
          <w:sz w:val="20"/>
          <w:szCs w:val="20"/>
        </w:rPr>
        <w:t>com</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idades</w:t>
      </w:r>
      <w:proofErr w:type="spellEnd"/>
      <w:r w:rsidRPr="00433882">
        <w:rPr>
          <w:rFonts w:ascii="Times New Roman" w:hAnsi="Times New Roman" w:cs="Times New Roman"/>
          <w:sz w:val="20"/>
          <w:szCs w:val="20"/>
        </w:rPr>
        <w:t xml:space="preserve"> entre 25 a 34 </w:t>
      </w:r>
      <w:proofErr w:type="spellStart"/>
      <w:r w:rsidRPr="00433882">
        <w:rPr>
          <w:rFonts w:ascii="Times New Roman" w:hAnsi="Times New Roman" w:cs="Times New Roman"/>
          <w:sz w:val="20"/>
          <w:szCs w:val="20"/>
        </w:rPr>
        <w:t>anos</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solteiro</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com</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grau</w:t>
      </w:r>
      <w:proofErr w:type="spellEnd"/>
      <w:r w:rsidRPr="00433882">
        <w:rPr>
          <w:rFonts w:ascii="Times New Roman" w:hAnsi="Times New Roman" w:cs="Times New Roman"/>
          <w:sz w:val="20"/>
          <w:szCs w:val="20"/>
        </w:rPr>
        <w:t xml:space="preserve"> de </w:t>
      </w:r>
      <w:proofErr w:type="spellStart"/>
      <w:r w:rsidRPr="00433882">
        <w:rPr>
          <w:rFonts w:ascii="Times New Roman" w:hAnsi="Times New Roman" w:cs="Times New Roman"/>
          <w:sz w:val="20"/>
          <w:szCs w:val="20"/>
        </w:rPr>
        <w:t>ensino</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universitário</w:t>
      </w:r>
      <w:proofErr w:type="spellEnd"/>
      <w:r w:rsidRPr="00433882">
        <w:rPr>
          <w:rFonts w:ascii="Times New Roman" w:hAnsi="Times New Roman" w:cs="Times New Roman"/>
          <w:sz w:val="20"/>
          <w:szCs w:val="20"/>
        </w:rPr>
        <w:t xml:space="preserve">, os </w:t>
      </w:r>
      <w:proofErr w:type="spellStart"/>
      <w:r w:rsidRPr="00433882">
        <w:rPr>
          <w:rFonts w:ascii="Times New Roman" w:hAnsi="Times New Roman" w:cs="Times New Roman"/>
          <w:sz w:val="20"/>
          <w:szCs w:val="20"/>
        </w:rPr>
        <w:t>estudantes</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sem</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filhos</w:t>
      </w:r>
      <w:proofErr w:type="spellEnd"/>
      <w:r w:rsidRPr="00433882">
        <w:rPr>
          <w:rFonts w:ascii="Times New Roman" w:hAnsi="Times New Roman" w:cs="Times New Roman"/>
          <w:sz w:val="20"/>
          <w:szCs w:val="20"/>
        </w:rPr>
        <w:t xml:space="preserve">, renda inferior a US $ 20.000, a partir dos EUA; Eles </w:t>
      </w:r>
      <w:proofErr w:type="spellStart"/>
      <w:r w:rsidRPr="00433882">
        <w:rPr>
          <w:rFonts w:ascii="Times New Roman" w:hAnsi="Times New Roman" w:cs="Times New Roman"/>
          <w:sz w:val="20"/>
          <w:szCs w:val="20"/>
        </w:rPr>
        <w:t>compraram</w:t>
      </w:r>
      <w:proofErr w:type="spellEnd"/>
      <w:r w:rsidRPr="00433882">
        <w:rPr>
          <w:rFonts w:ascii="Times New Roman" w:hAnsi="Times New Roman" w:cs="Times New Roman"/>
          <w:sz w:val="20"/>
          <w:szCs w:val="20"/>
        </w:rPr>
        <w:t xml:space="preserve"> o </w:t>
      </w:r>
      <w:proofErr w:type="spellStart"/>
      <w:r w:rsidRPr="00433882">
        <w:rPr>
          <w:rFonts w:ascii="Times New Roman" w:hAnsi="Times New Roman" w:cs="Times New Roman"/>
          <w:sz w:val="20"/>
          <w:szCs w:val="20"/>
        </w:rPr>
        <w:t>seu</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bilhete</w:t>
      </w:r>
      <w:proofErr w:type="spellEnd"/>
      <w:r w:rsidRPr="00433882">
        <w:rPr>
          <w:rFonts w:ascii="Times New Roman" w:hAnsi="Times New Roman" w:cs="Times New Roman"/>
          <w:sz w:val="20"/>
          <w:szCs w:val="20"/>
        </w:rPr>
        <w:t xml:space="preserve"> por </w:t>
      </w:r>
      <w:proofErr w:type="spellStart"/>
      <w:r w:rsidRPr="00433882">
        <w:rPr>
          <w:rFonts w:ascii="Times New Roman" w:hAnsi="Times New Roman" w:cs="Times New Roman"/>
          <w:sz w:val="20"/>
          <w:szCs w:val="20"/>
        </w:rPr>
        <w:t>conta</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própria</w:t>
      </w:r>
      <w:proofErr w:type="spellEnd"/>
      <w:r w:rsidRPr="00433882">
        <w:rPr>
          <w:rFonts w:ascii="Times New Roman" w:hAnsi="Times New Roman" w:cs="Times New Roman"/>
          <w:sz w:val="20"/>
          <w:szCs w:val="20"/>
        </w:rPr>
        <w:t xml:space="preserve">, antes de 1 a 4 meses, </w:t>
      </w:r>
      <w:proofErr w:type="spellStart"/>
      <w:r w:rsidRPr="00433882">
        <w:rPr>
          <w:rFonts w:ascii="Times New Roman" w:hAnsi="Times New Roman" w:cs="Times New Roman"/>
          <w:sz w:val="20"/>
          <w:szCs w:val="20"/>
        </w:rPr>
        <w:t>chegou</w:t>
      </w:r>
      <w:proofErr w:type="spellEnd"/>
      <w:r w:rsidRPr="00433882">
        <w:rPr>
          <w:rFonts w:ascii="Times New Roman" w:hAnsi="Times New Roman" w:cs="Times New Roman"/>
          <w:sz w:val="20"/>
          <w:szCs w:val="20"/>
        </w:rPr>
        <w:t xml:space="preserve"> de </w:t>
      </w:r>
      <w:proofErr w:type="spellStart"/>
      <w:r w:rsidRPr="00433882">
        <w:rPr>
          <w:rFonts w:ascii="Times New Roman" w:hAnsi="Times New Roman" w:cs="Times New Roman"/>
          <w:sz w:val="20"/>
          <w:szCs w:val="20"/>
        </w:rPr>
        <w:t>ônibus</w:t>
      </w:r>
      <w:proofErr w:type="spellEnd"/>
      <w:r w:rsidRPr="00433882">
        <w:rPr>
          <w:rFonts w:ascii="Times New Roman" w:hAnsi="Times New Roman" w:cs="Times New Roman"/>
          <w:sz w:val="20"/>
          <w:szCs w:val="20"/>
        </w:rPr>
        <w:t xml:space="preserve"> e </w:t>
      </w:r>
      <w:proofErr w:type="spellStart"/>
      <w:r w:rsidRPr="00433882">
        <w:rPr>
          <w:rFonts w:ascii="Times New Roman" w:hAnsi="Times New Roman" w:cs="Times New Roman"/>
          <w:sz w:val="20"/>
          <w:szCs w:val="20"/>
        </w:rPr>
        <w:t>trem</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visitou</w:t>
      </w:r>
      <w:proofErr w:type="spellEnd"/>
      <w:r w:rsidRPr="00433882">
        <w:rPr>
          <w:rFonts w:ascii="Times New Roman" w:hAnsi="Times New Roman" w:cs="Times New Roman"/>
          <w:sz w:val="20"/>
          <w:szCs w:val="20"/>
        </w:rPr>
        <w:t xml:space="preserve"> a </w:t>
      </w:r>
      <w:proofErr w:type="spellStart"/>
      <w:r w:rsidRPr="00433882">
        <w:rPr>
          <w:rFonts w:ascii="Times New Roman" w:hAnsi="Times New Roman" w:cs="Times New Roman"/>
          <w:sz w:val="20"/>
          <w:szCs w:val="20"/>
        </w:rPr>
        <w:t>cidade</w:t>
      </w:r>
      <w:proofErr w:type="spellEnd"/>
      <w:r w:rsidRPr="00433882">
        <w:rPr>
          <w:rFonts w:ascii="Times New Roman" w:hAnsi="Times New Roman" w:cs="Times New Roman"/>
          <w:sz w:val="20"/>
          <w:szCs w:val="20"/>
        </w:rPr>
        <w:t xml:space="preserve"> inca de Machu Picchu, pela </w:t>
      </w:r>
      <w:proofErr w:type="spellStart"/>
      <w:r w:rsidRPr="00433882">
        <w:rPr>
          <w:rFonts w:ascii="Times New Roman" w:hAnsi="Times New Roman" w:cs="Times New Roman"/>
          <w:sz w:val="20"/>
          <w:szCs w:val="20"/>
        </w:rPr>
        <w:t>primeira</w:t>
      </w:r>
      <w:proofErr w:type="spellEnd"/>
      <w:r w:rsidRPr="00433882">
        <w:rPr>
          <w:rFonts w:ascii="Times New Roman" w:hAnsi="Times New Roman" w:cs="Times New Roman"/>
          <w:sz w:val="20"/>
          <w:szCs w:val="20"/>
        </w:rPr>
        <w:t xml:space="preserve"> vez, </w:t>
      </w:r>
      <w:proofErr w:type="spellStart"/>
      <w:r w:rsidRPr="00433882">
        <w:rPr>
          <w:rFonts w:ascii="Times New Roman" w:hAnsi="Times New Roman" w:cs="Times New Roman"/>
          <w:sz w:val="20"/>
          <w:szCs w:val="20"/>
        </w:rPr>
        <w:t>em</w:t>
      </w:r>
      <w:proofErr w:type="spellEnd"/>
      <w:r w:rsidRPr="00433882">
        <w:rPr>
          <w:rFonts w:ascii="Times New Roman" w:hAnsi="Times New Roman" w:cs="Times New Roman"/>
          <w:sz w:val="20"/>
          <w:szCs w:val="20"/>
        </w:rPr>
        <w:t xml:space="preserve"> 1 a 2 horas e </w:t>
      </w:r>
      <w:proofErr w:type="spellStart"/>
      <w:r w:rsidRPr="00433882">
        <w:rPr>
          <w:rFonts w:ascii="Times New Roman" w:hAnsi="Times New Roman" w:cs="Times New Roman"/>
          <w:sz w:val="20"/>
          <w:szCs w:val="20"/>
        </w:rPr>
        <w:t>viagens</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em</w:t>
      </w:r>
      <w:proofErr w:type="spellEnd"/>
      <w:r w:rsidRPr="00433882">
        <w:rPr>
          <w:rFonts w:ascii="Times New Roman" w:hAnsi="Times New Roman" w:cs="Times New Roman"/>
          <w:sz w:val="20"/>
          <w:szCs w:val="20"/>
        </w:rPr>
        <w:t xml:space="preserve"> grupo era formado por amigos </w:t>
      </w:r>
      <w:proofErr w:type="spellStart"/>
      <w:r w:rsidRPr="00433882">
        <w:rPr>
          <w:rFonts w:ascii="Times New Roman" w:hAnsi="Times New Roman" w:cs="Times New Roman"/>
          <w:sz w:val="20"/>
          <w:szCs w:val="20"/>
        </w:rPr>
        <w:t>ou</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parentes</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sem</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filhos</w:t>
      </w:r>
      <w:proofErr w:type="spellEnd"/>
      <w:r w:rsidRPr="00433882">
        <w:rPr>
          <w:rFonts w:ascii="Times New Roman" w:hAnsi="Times New Roman" w:cs="Times New Roman"/>
          <w:sz w:val="20"/>
          <w:szCs w:val="20"/>
        </w:rPr>
        <w:t xml:space="preserve"> . </w:t>
      </w:r>
      <w:proofErr w:type="spellStart"/>
      <w:r w:rsidRPr="00433882">
        <w:rPr>
          <w:rFonts w:ascii="Times New Roman" w:hAnsi="Times New Roman" w:cs="Times New Roman"/>
          <w:sz w:val="20"/>
          <w:szCs w:val="20"/>
        </w:rPr>
        <w:t>Um</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fator</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pessoal</w:t>
      </w:r>
      <w:proofErr w:type="spellEnd"/>
      <w:r w:rsidRPr="00433882">
        <w:rPr>
          <w:rFonts w:ascii="Times New Roman" w:hAnsi="Times New Roman" w:cs="Times New Roman"/>
          <w:sz w:val="20"/>
          <w:szCs w:val="20"/>
        </w:rPr>
        <w:t xml:space="preserve">, o </w:t>
      </w:r>
      <w:proofErr w:type="spellStart"/>
      <w:r w:rsidRPr="00433882">
        <w:rPr>
          <w:rFonts w:ascii="Times New Roman" w:hAnsi="Times New Roman" w:cs="Times New Roman"/>
          <w:sz w:val="20"/>
          <w:szCs w:val="20"/>
        </w:rPr>
        <w:t>fator</w:t>
      </w:r>
      <w:proofErr w:type="spellEnd"/>
      <w:r w:rsidRPr="00433882">
        <w:rPr>
          <w:rFonts w:ascii="Times New Roman" w:hAnsi="Times New Roman" w:cs="Times New Roman"/>
          <w:sz w:val="20"/>
          <w:szCs w:val="20"/>
        </w:rPr>
        <w:t xml:space="preserve"> cultural, </w:t>
      </w:r>
      <w:proofErr w:type="spellStart"/>
      <w:r w:rsidRPr="00433882">
        <w:rPr>
          <w:rFonts w:ascii="Times New Roman" w:hAnsi="Times New Roman" w:cs="Times New Roman"/>
          <w:sz w:val="20"/>
          <w:szCs w:val="20"/>
        </w:rPr>
        <w:t>fator</w:t>
      </w:r>
      <w:proofErr w:type="spellEnd"/>
      <w:r w:rsidRPr="00433882">
        <w:rPr>
          <w:rFonts w:ascii="Times New Roman" w:hAnsi="Times New Roman" w:cs="Times New Roman"/>
          <w:sz w:val="20"/>
          <w:szCs w:val="20"/>
        </w:rPr>
        <w:t xml:space="preserve"> social, </w:t>
      </w:r>
      <w:proofErr w:type="spellStart"/>
      <w:r w:rsidRPr="00433882">
        <w:rPr>
          <w:rFonts w:ascii="Times New Roman" w:hAnsi="Times New Roman" w:cs="Times New Roman"/>
          <w:sz w:val="20"/>
          <w:szCs w:val="20"/>
        </w:rPr>
        <w:t>um</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fator</w:t>
      </w:r>
      <w:proofErr w:type="spellEnd"/>
      <w:r w:rsidRPr="00433882">
        <w:rPr>
          <w:rFonts w:ascii="Times New Roman" w:hAnsi="Times New Roman" w:cs="Times New Roman"/>
          <w:sz w:val="20"/>
          <w:szCs w:val="20"/>
        </w:rPr>
        <w:t xml:space="preserve"> de </w:t>
      </w:r>
      <w:proofErr w:type="spellStart"/>
      <w:r w:rsidRPr="00433882">
        <w:rPr>
          <w:rFonts w:ascii="Times New Roman" w:hAnsi="Times New Roman" w:cs="Times New Roman"/>
          <w:sz w:val="20"/>
          <w:szCs w:val="20"/>
        </w:rPr>
        <w:t>utilidade</w:t>
      </w:r>
      <w:proofErr w:type="spellEnd"/>
      <w:r w:rsidRPr="00433882">
        <w:rPr>
          <w:rFonts w:ascii="Times New Roman" w:hAnsi="Times New Roman" w:cs="Times New Roman"/>
          <w:sz w:val="20"/>
          <w:szCs w:val="20"/>
        </w:rPr>
        <w:t xml:space="preserve"> e </w:t>
      </w:r>
      <w:proofErr w:type="spellStart"/>
      <w:r w:rsidRPr="00433882">
        <w:rPr>
          <w:rFonts w:ascii="Times New Roman" w:hAnsi="Times New Roman" w:cs="Times New Roman"/>
          <w:sz w:val="20"/>
          <w:szCs w:val="20"/>
        </w:rPr>
        <w:t>um</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fator</w:t>
      </w:r>
      <w:proofErr w:type="spellEnd"/>
      <w:r w:rsidRPr="00433882">
        <w:rPr>
          <w:rFonts w:ascii="Times New Roman" w:hAnsi="Times New Roman" w:cs="Times New Roman"/>
          <w:sz w:val="20"/>
          <w:szCs w:val="20"/>
        </w:rPr>
        <w:t xml:space="preserve"> de </w:t>
      </w:r>
      <w:proofErr w:type="spellStart"/>
      <w:r w:rsidRPr="00433882">
        <w:rPr>
          <w:rFonts w:ascii="Times New Roman" w:hAnsi="Times New Roman" w:cs="Times New Roman"/>
          <w:sz w:val="20"/>
          <w:szCs w:val="20"/>
        </w:rPr>
        <w:t>promoção</w:t>
      </w:r>
      <w:proofErr w:type="spellEnd"/>
      <w:r w:rsidRPr="00433882">
        <w:rPr>
          <w:rFonts w:ascii="Times New Roman" w:hAnsi="Times New Roman" w:cs="Times New Roman"/>
          <w:sz w:val="20"/>
          <w:szCs w:val="20"/>
        </w:rPr>
        <w:t xml:space="preserve"> do turismo 5 </w:t>
      </w:r>
      <w:proofErr w:type="spellStart"/>
      <w:r w:rsidRPr="00433882">
        <w:rPr>
          <w:rFonts w:ascii="Times New Roman" w:hAnsi="Times New Roman" w:cs="Times New Roman"/>
          <w:sz w:val="20"/>
          <w:szCs w:val="20"/>
        </w:rPr>
        <w:t>fatores</w:t>
      </w:r>
      <w:proofErr w:type="spellEnd"/>
      <w:r w:rsidRPr="00433882">
        <w:rPr>
          <w:rFonts w:ascii="Times New Roman" w:hAnsi="Times New Roman" w:cs="Times New Roman"/>
          <w:sz w:val="20"/>
          <w:szCs w:val="20"/>
        </w:rPr>
        <w:t xml:space="preserve"> que </w:t>
      </w:r>
      <w:proofErr w:type="spellStart"/>
      <w:r w:rsidRPr="00433882">
        <w:rPr>
          <w:rFonts w:ascii="Times New Roman" w:hAnsi="Times New Roman" w:cs="Times New Roman"/>
          <w:sz w:val="20"/>
          <w:szCs w:val="20"/>
        </w:rPr>
        <w:t>sintetizam</w:t>
      </w:r>
      <w:proofErr w:type="spellEnd"/>
      <w:r w:rsidRPr="00433882">
        <w:rPr>
          <w:rFonts w:ascii="Times New Roman" w:hAnsi="Times New Roman" w:cs="Times New Roman"/>
          <w:sz w:val="20"/>
          <w:szCs w:val="20"/>
        </w:rPr>
        <w:t xml:space="preserve"> a </w:t>
      </w:r>
      <w:proofErr w:type="spellStart"/>
      <w:r w:rsidRPr="00433882">
        <w:rPr>
          <w:rFonts w:ascii="Times New Roman" w:hAnsi="Times New Roman" w:cs="Times New Roman"/>
          <w:sz w:val="20"/>
          <w:szCs w:val="20"/>
        </w:rPr>
        <w:t>variabilidade</w:t>
      </w:r>
      <w:proofErr w:type="spellEnd"/>
      <w:r w:rsidRPr="00433882">
        <w:rPr>
          <w:rFonts w:ascii="Times New Roman" w:hAnsi="Times New Roman" w:cs="Times New Roman"/>
          <w:sz w:val="20"/>
          <w:szCs w:val="20"/>
        </w:rPr>
        <w:t xml:space="preserve"> 61,68% das características da </w:t>
      </w:r>
      <w:proofErr w:type="spellStart"/>
      <w:r w:rsidRPr="00433882">
        <w:rPr>
          <w:rFonts w:ascii="Times New Roman" w:hAnsi="Times New Roman" w:cs="Times New Roman"/>
          <w:sz w:val="20"/>
          <w:szCs w:val="20"/>
        </w:rPr>
        <w:t>motivação</w:t>
      </w:r>
      <w:proofErr w:type="spellEnd"/>
      <w:r w:rsidRPr="00433882">
        <w:rPr>
          <w:rFonts w:ascii="Times New Roman" w:hAnsi="Times New Roman" w:cs="Times New Roman"/>
          <w:sz w:val="20"/>
          <w:szCs w:val="20"/>
        </w:rPr>
        <w:t xml:space="preserve"> dos turistas </w:t>
      </w:r>
      <w:proofErr w:type="spellStart"/>
      <w:r w:rsidRPr="00433882">
        <w:rPr>
          <w:rFonts w:ascii="Times New Roman" w:hAnsi="Times New Roman" w:cs="Times New Roman"/>
          <w:sz w:val="20"/>
          <w:szCs w:val="20"/>
        </w:rPr>
        <w:t>estrangeiros</w:t>
      </w:r>
      <w:proofErr w:type="spellEnd"/>
      <w:r w:rsidRPr="00433882">
        <w:rPr>
          <w:rFonts w:ascii="Times New Roman" w:hAnsi="Times New Roman" w:cs="Times New Roman"/>
          <w:sz w:val="20"/>
          <w:szCs w:val="20"/>
        </w:rPr>
        <w:t xml:space="preserve"> que </w:t>
      </w:r>
      <w:proofErr w:type="spellStart"/>
      <w:r w:rsidRPr="00433882">
        <w:rPr>
          <w:rFonts w:ascii="Times New Roman" w:hAnsi="Times New Roman" w:cs="Times New Roman"/>
          <w:sz w:val="20"/>
          <w:szCs w:val="20"/>
        </w:rPr>
        <w:t>visitaram</w:t>
      </w:r>
      <w:proofErr w:type="spellEnd"/>
      <w:r w:rsidRPr="00433882">
        <w:rPr>
          <w:rFonts w:ascii="Times New Roman" w:hAnsi="Times New Roman" w:cs="Times New Roman"/>
          <w:sz w:val="20"/>
          <w:szCs w:val="20"/>
        </w:rPr>
        <w:t xml:space="preserve"> a </w:t>
      </w:r>
      <w:proofErr w:type="spellStart"/>
      <w:r w:rsidRPr="00433882">
        <w:rPr>
          <w:rFonts w:ascii="Times New Roman" w:hAnsi="Times New Roman" w:cs="Times New Roman"/>
          <w:sz w:val="20"/>
          <w:szCs w:val="20"/>
        </w:rPr>
        <w:t>cidade</w:t>
      </w:r>
      <w:proofErr w:type="spellEnd"/>
      <w:r w:rsidRPr="00433882">
        <w:rPr>
          <w:rFonts w:ascii="Times New Roman" w:hAnsi="Times New Roman" w:cs="Times New Roman"/>
          <w:sz w:val="20"/>
          <w:szCs w:val="20"/>
        </w:rPr>
        <w:t xml:space="preserve"> Inca de </w:t>
      </w:r>
      <w:proofErr w:type="spellStart"/>
      <w:r w:rsidRPr="00433882">
        <w:rPr>
          <w:rFonts w:ascii="Times New Roman" w:hAnsi="Times New Roman" w:cs="Times New Roman"/>
          <w:sz w:val="20"/>
          <w:szCs w:val="20"/>
        </w:rPr>
        <w:t>Machupichu</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Um</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fator</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pessoal</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um</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fator</w:t>
      </w:r>
      <w:proofErr w:type="spellEnd"/>
      <w:r w:rsidRPr="00433882">
        <w:rPr>
          <w:rFonts w:ascii="Times New Roman" w:hAnsi="Times New Roman" w:cs="Times New Roman"/>
          <w:sz w:val="20"/>
          <w:szCs w:val="20"/>
        </w:rPr>
        <w:t xml:space="preserve"> cultural, </w:t>
      </w:r>
      <w:proofErr w:type="spellStart"/>
      <w:r w:rsidRPr="00433882">
        <w:rPr>
          <w:rFonts w:ascii="Times New Roman" w:hAnsi="Times New Roman" w:cs="Times New Roman"/>
          <w:sz w:val="20"/>
          <w:szCs w:val="20"/>
        </w:rPr>
        <w:t>um</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fator</w:t>
      </w:r>
      <w:proofErr w:type="spellEnd"/>
      <w:r w:rsidRPr="00433882">
        <w:rPr>
          <w:rFonts w:ascii="Times New Roman" w:hAnsi="Times New Roman" w:cs="Times New Roman"/>
          <w:sz w:val="20"/>
          <w:szCs w:val="20"/>
        </w:rPr>
        <w:t xml:space="preserve"> social, </w:t>
      </w:r>
      <w:proofErr w:type="spellStart"/>
      <w:r w:rsidRPr="00433882">
        <w:rPr>
          <w:rFonts w:ascii="Times New Roman" w:hAnsi="Times New Roman" w:cs="Times New Roman"/>
          <w:sz w:val="20"/>
          <w:szCs w:val="20"/>
        </w:rPr>
        <w:t>um</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fator</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utilitário</w:t>
      </w:r>
      <w:proofErr w:type="spellEnd"/>
      <w:r w:rsidRPr="00433882">
        <w:rPr>
          <w:rFonts w:ascii="Times New Roman" w:hAnsi="Times New Roman" w:cs="Times New Roman"/>
          <w:sz w:val="20"/>
          <w:szCs w:val="20"/>
        </w:rPr>
        <w:t xml:space="preserve"> e </w:t>
      </w:r>
      <w:proofErr w:type="spellStart"/>
      <w:r w:rsidRPr="00433882">
        <w:rPr>
          <w:rFonts w:ascii="Times New Roman" w:hAnsi="Times New Roman" w:cs="Times New Roman"/>
          <w:sz w:val="20"/>
          <w:szCs w:val="20"/>
        </w:rPr>
        <w:t>um</w:t>
      </w:r>
      <w:proofErr w:type="spellEnd"/>
      <w:r w:rsidRPr="00433882">
        <w:rPr>
          <w:rFonts w:ascii="Times New Roman" w:hAnsi="Times New Roman" w:cs="Times New Roman"/>
          <w:sz w:val="20"/>
          <w:szCs w:val="20"/>
        </w:rPr>
        <w:t xml:space="preserve"> </w:t>
      </w:r>
      <w:proofErr w:type="spellStart"/>
      <w:r w:rsidRPr="00433882">
        <w:rPr>
          <w:rFonts w:ascii="Times New Roman" w:hAnsi="Times New Roman" w:cs="Times New Roman"/>
          <w:sz w:val="20"/>
          <w:szCs w:val="20"/>
        </w:rPr>
        <w:t>fator</w:t>
      </w:r>
      <w:proofErr w:type="spellEnd"/>
      <w:r w:rsidRPr="00433882">
        <w:rPr>
          <w:rFonts w:ascii="Times New Roman" w:hAnsi="Times New Roman" w:cs="Times New Roman"/>
          <w:sz w:val="20"/>
          <w:szCs w:val="20"/>
        </w:rPr>
        <w:t xml:space="preserve"> de </w:t>
      </w:r>
      <w:proofErr w:type="spellStart"/>
      <w:r w:rsidRPr="00433882">
        <w:rPr>
          <w:rFonts w:ascii="Times New Roman" w:hAnsi="Times New Roman" w:cs="Times New Roman"/>
          <w:sz w:val="20"/>
          <w:szCs w:val="20"/>
        </w:rPr>
        <w:t>promoção</w:t>
      </w:r>
      <w:proofErr w:type="spellEnd"/>
      <w:r w:rsidRPr="00433882">
        <w:rPr>
          <w:rFonts w:ascii="Times New Roman" w:hAnsi="Times New Roman" w:cs="Times New Roman"/>
          <w:sz w:val="20"/>
          <w:szCs w:val="20"/>
        </w:rPr>
        <w:t xml:space="preserve"> turística.</w:t>
      </w:r>
    </w:p>
    <w:p w:rsidR="00433882" w:rsidRPr="00433882" w:rsidRDefault="00433882" w:rsidP="00433882">
      <w:pPr>
        <w:pStyle w:val="Standard"/>
        <w:spacing w:after="0" w:line="240" w:lineRule="auto"/>
        <w:jc w:val="both"/>
        <w:rPr>
          <w:rFonts w:ascii="Times New Roman" w:hAnsi="Times New Roman" w:cs="Times New Roman"/>
        </w:rPr>
      </w:pPr>
      <w:proofErr w:type="spellStart"/>
      <w:r w:rsidRPr="00433882">
        <w:rPr>
          <w:rFonts w:ascii="Times New Roman" w:hAnsi="Times New Roman" w:cs="Times New Roman"/>
          <w:b/>
        </w:rPr>
        <w:t>Palavras</w:t>
      </w:r>
      <w:proofErr w:type="spellEnd"/>
      <w:r w:rsidRPr="00433882">
        <w:rPr>
          <w:rFonts w:ascii="Times New Roman" w:hAnsi="Times New Roman" w:cs="Times New Roman"/>
          <w:b/>
        </w:rPr>
        <w:t xml:space="preserve">-chave: </w:t>
      </w:r>
      <w:r w:rsidRPr="00433882">
        <w:rPr>
          <w:rFonts w:ascii="Times New Roman" w:hAnsi="Times New Roman" w:cs="Times New Roman"/>
        </w:rPr>
        <w:t xml:space="preserve">turista </w:t>
      </w:r>
      <w:proofErr w:type="spellStart"/>
      <w:r w:rsidRPr="00433882">
        <w:rPr>
          <w:rFonts w:ascii="Times New Roman" w:hAnsi="Times New Roman" w:cs="Times New Roman"/>
        </w:rPr>
        <w:t>estrangeiro</w:t>
      </w:r>
      <w:proofErr w:type="spellEnd"/>
      <w:r w:rsidRPr="00433882">
        <w:rPr>
          <w:rFonts w:ascii="Times New Roman" w:hAnsi="Times New Roman" w:cs="Times New Roman"/>
        </w:rPr>
        <w:t xml:space="preserve">, perfil e </w:t>
      </w:r>
      <w:proofErr w:type="spellStart"/>
      <w:r w:rsidRPr="00433882">
        <w:rPr>
          <w:rFonts w:ascii="Times New Roman" w:hAnsi="Times New Roman" w:cs="Times New Roman"/>
        </w:rPr>
        <w:t>motivação</w:t>
      </w:r>
      <w:proofErr w:type="spellEnd"/>
      <w:r w:rsidRPr="00433882">
        <w:rPr>
          <w:rFonts w:ascii="Times New Roman" w:hAnsi="Times New Roman" w:cs="Times New Roman"/>
        </w:rPr>
        <w:t xml:space="preserve"> do turista e </w:t>
      </w:r>
      <w:proofErr w:type="spellStart"/>
      <w:r w:rsidRPr="00433882">
        <w:rPr>
          <w:rFonts w:ascii="Times New Roman" w:hAnsi="Times New Roman" w:cs="Times New Roman"/>
        </w:rPr>
        <w:t>cidade</w:t>
      </w:r>
      <w:proofErr w:type="spellEnd"/>
      <w:r w:rsidRPr="00433882">
        <w:rPr>
          <w:rFonts w:ascii="Times New Roman" w:hAnsi="Times New Roman" w:cs="Times New Roman"/>
        </w:rPr>
        <w:t xml:space="preserve"> inca de </w:t>
      </w:r>
      <w:proofErr w:type="spellStart"/>
      <w:r w:rsidRPr="00433882">
        <w:rPr>
          <w:rFonts w:ascii="Times New Roman" w:hAnsi="Times New Roman" w:cs="Times New Roman"/>
        </w:rPr>
        <w:t>Machupicchu</w:t>
      </w:r>
      <w:proofErr w:type="spellEnd"/>
    </w:p>
    <w:p w:rsidR="00433882" w:rsidRPr="00433882" w:rsidRDefault="00433882" w:rsidP="00433882">
      <w:pPr>
        <w:pStyle w:val="Standard"/>
        <w:spacing w:after="0" w:line="240" w:lineRule="auto"/>
        <w:rPr>
          <w:rFonts w:ascii="Times New Roman" w:hAnsi="Times New Roman" w:cs="Times New Roman"/>
          <w:b/>
          <w:sz w:val="16"/>
          <w:szCs w:val="24"/>
        </w:rPr>
      </w:pPr>
    </w:p>
    <w:p w:rsidR="00433882" w:rsidRPr="00433882" w:rsidRDefault="00433882" w:rsidP="00433882">
      <w:pPr>
        <w:pStyle w:val="Standard"/>
        <w:spacing w:before="120" w:after="120" w:line="240" w:lineRule="auto"/>
        <w:rPr>
          <w:rFonts w:ascii="Times New Roman" w:hAnsi="Times New Roman" w:cs="Times New Roman"/>
        </w:rPr>
      </w:pPr>
      <w:r w:rsidRPr="00433882">
        <w:rPr>
          <w:rFonts w:ascii="Times New Roman" w:hAnsi="Times New Roman" w:cs="Times New Roman"/>
          <w:b/>
          <w:sz w:val="24"/>
          <w:szCs w:val="24"/>
        </w:rPr>
        <w:t>Introducción</w:t>
      </w:r>
    </w:p>
    <w:p w:rsidR="00433882" w:rsidRPr="00433882" w:rsidRDefault="00433882" w:rsidP="00433882">
      <w:pPr>
        <w:pStyle w:val="Standard"/>
        <w:spacing w:line="240" w:lineRule="auto"/>
        <w:jc w:val="both"/>
        <w:rPr>
          <w:rFonts w:ascii="Times New Roman" w:hAnsi="Times New Roman" w:cs="Times New Roman"/>
        </w:rPr>
      </w:pPr>
      <w:r w:rsidRPr="00433882">
        <w:rPr>
          <w:rFonts w:ascii="Times New Roman" w:hAnsi="Times New Roman" w:cs="Times New Roman"/>
          <w:color w:val="000000"/>
          <w:sz w:val="24"/>
          <w:szCs w:val="24"/>
        </w:rPr>
        <w:t xml:space="preserve">Un componente importante del crecimiento económico del país es la actividad del turismo, inducido por importantes atractivos culturales, naturales, de aventura y otros, de calidad mundial. Según el Ministerio de Comercio Exterior y </w:t>
      </w:r>
      <w:proofErr w:type="gramStart"/>
      <w:r w:rsidRPr="00433882">
        <w:rPr>
          <w:rFonts w:ascii="Times New Roman" w:hAnsi="Times New Roman" w:cs="Times New Roman"/>
          <w:color w:val="000000"/>
          <w:sz w:val="24"/>
          <w:szCs w:val="24"/>
        </w:rPr>
        <w:t xml:space="preserve">Turismo  </w:t>
      </w:r>
      <w:r w:rsidRPr="00433882">
        <w:rPr>
          <w:rFonts w:ascii="Times New Roman" w:hAnsi="Times New Roman" w:cs="Times New Roman"/>
          <w:color w:val="000000"/>
          <w:sz w:val="24"/>
          <w:szCs w:val="24"/>
          <w:lang w:val="es-ES"/>
        </w:rPr>
        <w:t>(</w:t>
      </w:r>
      <w:proofErr w:type="gramEnd"/>
      <w:r w:rsidRPr="00433882">
        <w:rPr>
          <w:rFonts w:ascii="Times New Roman" w:hAnsi="Times New Roman" w:cs="Times New Roman"/>
          <w:color w:val="000000"/>
          <w:sz w:val="24"/>
          <w:szCs w:val="24"/>
          <w:lang w:val="es-ES"/>
        </w:rPr>
        <w:t>MINCETUR, 2015)</w:t>
      </w:r>
      <w:r w:rsidRPr="00433882">
        <w:rPr>
          <w:rFonts w:ascii="Times New Roman" w:hAnsi="Times New Roman" w:cs="Times New Roman"/>
          <w:color w:val="000000"/>
          <w:sz w:val="24"/>
          <w:szCs w:val="24"/>
        </w:rPr>
        <w:t>, el Perú a nivel internacional se ha constituido en un atractivo importante para el turismo, resultando ser el segundo país con mayor destino después de México en América Latina, habiendo llegado a captar 3,5 millones de visitantes en el 2015 y 3,7 millones de visitantes para el 2016.</w:t>
      </w:r>
    </w:p>
    <w:p w:rsidR="00433882" w:rsidRPr="00433882" w:rsidRDefault="00433882" w:rsidP="00433882">
      <w:pPr>
        <w:pStyle w:val="Standard"/>
        <w:spacing w:line="240" w:lineRule="auto"/>
        <w:jc w:val="both"/>
        <w:rPr>
          <w:rFonts w:ascii="Times New Roman" w:hAnsi="Times New Roman" w:cs="Times New Roman"/>
        </w:rPr>
      </w:pPr>
      <w:r w:rsidRPr="00433882">
        <w:rPr>
          <w:rFonts w:ascii="Times New Roman" w:hAnsi="Times New Roman" w:cs="Times New Roman"/>
          <w:color w:val="000000"/>
          <w:sz w:val="24"/>
          <w:szCs w:val="24"/>
        </w:rPr>
        <w:t xml:space="preserve">En el Perú, el atractivo más importante es el Santuario Histórico de </w:t>
      </w:r>
      <w:proofErr w:type="spellStart"/>
      <w:r w:rsidRPr="00433882">
        <w:rPr>
          <w:rFonts w:ascii="Times New Roman" w:hAnsi="Times New Roman" w:cs="Times New Roman"/>
          <w:color w:val="000000"/>
          <w:sz w:val="24"/>
          <w:szCs w:val="24"/>
        </w:rPr>
        <w:t>Machupicchu</w:t>
      </w:r>
      <w:proofErr w:type="spellEnd"/>
      <w:r w:rsidRPr="00433882">
        <w:rPr>
          <w:rFonts w:ascii="Times New Roman" w:hAnsi="Times New Roman" w:cs="Times New Roman"/>
          <w:color w:val="000000"/>
          <w:sz w:val="24"/>
          <w:szCs w:val="24"/>
        </w:rPr>
        <w:t xml:space="preserve"> que contiene no solo la majestuosidad de la Ciudad Inca de </w:t>
      </w:r>
      <w:proofErr w:type="spellStart"/>
      <w:r w:rsidRPr="00433882">
        <w:rPr>
          <w:rFonts w:ascii="Times New Roman" w:hAnsi="Times New Roman" w:cs="Times New Roman"/>
          <w:color w:val="000000"/>
          <w:sz w:val="24"/>
          <w:szCs w:val="24"/>
        </w:rPr>
        <w:t>Machupicchu</w:t>
      </w:r>
      <w:proofErr w:type="spellEnd"/>
      <w:r w:rsidRPr="00433882">
        <w:rPr>
          <w:rFonts w:ascii="Times New Roman" w:hAnsi="Times New Roman" w:cs="Times New Roman"/>
          <w:color w:val="000000"/>
          <w:sz w:val="24"/>
          <w:szCs w:val="24"/>
        </w:rPr>
        <w:t xml:space="preserve">, sino también un hermoso escenario que ofrece una diversidad biológica que se </w:t>
      </w:r>
      <w:proofErr w:type="spellStart"/>
      <w:r w:rsidRPr="00433882">
        <w:rPr>
          <w:rFonts w:ascii="Times New Roman" w:hAnsi="Times New Roman" w:cs="Times New Roman"/>
          <w:color w:val="000000"/>
          <w:sz w:val="24"/>
          <w:szCs w:val="24"/>
        </w:rPr>
        <w:t>conjunciona</w:t>
      </w:r>
      <w:proofErr w:type="spellEnd"/>
      <w:r w:rsidRPr="00433882">
        <w:rPr>
          <w:rFonts w:ascii="Times New Roman" w:hAnsi="Times New Roman" w:cs="Times New Roman"/>
          <w:color w:val="000000"/>
          <w:sz w:val="24"/>
          <w:szCs w:val="24"/>
        </w:rPr>
        <w:t xml:space="preserve"> con una red de caminos incas que la atraviesan en su territorio. Esta situación ha sido refrendada por la </w:t>
      </w:r>
      <w:r w:rsidRPr="00433882">
        <w:rPr>
          <w:rFonts w:ascii="Times New Roman" w:hAnsi="Times New Roman" w:cs="Times New Roman"/>
          <w:color w:val="000000"/>
          <w:sz w:val="24"/>
          <w:szCs w:val="24"/>
          <w:lang w:val="es-ES"/>
        </w:rPr>
        <w:t>(UNESCO, s.f.)</w:t>
      </w:r>
      <w:r w:rsidRPr="00433882">
        <w:rPr>
          <w:rFonts w:ascii="Times New Roman" w:hAnsi="Times New Roman" w:cs="Times New Roman"/>
          <w:color w:val="000000"/>
          <w:sz w:val="24"/>
          <w:szCs w:val="24"/>
        </w:rPr>
        <w:t>, al haber sido reconocido internacionalmente como Patrimonio Mundial de la Humanidad y en el presente siglo XXI como una de las siete maravillas del mundo.</w:t>
      </w:r>
    </w:p>
    <w:p w:rsidR="00433882" w:rsidRPr="00433882" w:rsidRDefault="00433882" w:rsidP="00433882">
      <w:pPr>
        <w:pStyle w:val="Standard"/>
        <w:spacing w:line="240" w:lineRule="auto"/>
        <w:jc w:val="both"/>
        <w:rPr>
          <w:rFonts w:ascii="Times New Roman" w:hAnsi="Times New Roman" w:cs="Times New Roman"/>
        </w:rPr>
      </w:pPr>
      <w:r w:rsidRPr="00433882">
        <w:rPr>
          <w:rFonts w:ascii="Times New Roman" w:hAnsi="Times New Roman" w:cs="Times New Roman"/>
          <w:color w:val="000000"/>
          <w:sz w:val="24"/>
          <w:szCs w:val="24"/>
        </w:rPr>
        <w:t xml:space="preserve">En este sentido, siendo la Ciudad Inca de </w:t>
      </w:r>
      <w:proofErr w:type="spellStart"/>
      <w:r w:rsidRPr="00433882">
        <w:rPr>
          <w:rFonts w:ascii="Times New Roman" w:hAnsi="Times New Roman" w:cs="Times New Roman"/>
          <w:color w:val="000000"/>
          <w:sz w:val="24"/>
          <w:szCs w:val="24"/>
        </w:rPr>
        <w:t>Machupicchu</w:t>
      </w:r>
      <w:proofErr w:type="spellEnd"/>
      <w:r w:rsidRPr="00433882">
        <w:rPr>
          <w:rFonts w:ascii="Times New Roman" w:hAnsi="Times New Roman" w:cs="Times New Roman"/>
          <w:color w:val="000000"/>
          <w:sz w:val="24"/>
          <w:szCs w:val="24"/>
        </w:rPr>
        <w:t>, el primer punto de atracción internacional que ofrece el país, es necesario conocer no solo la cuantía de visitantes extranjeros, ni los atributos generales de éstos; sino también, conocer otras características de su perfil, la motivación o razones de dichos visitantes, de acuerdo a los atributos específicos que definan los grupos turísticos y su satisfacción con servicio recibido.</w:t>
      </w:r>
    </w:p>
    <w:p w:rsidR="00433882" w:rsidRPr="00433882" w:rsidRDefault="00433882" w:rsidP="00433882">
      <w:pPr>
        <w:pStyle w:val="Standard"/>
        <w:spacing w:line="240" w:lineRule="auto"/>
        <w:jc w:val="both"/>
        <w:rPr>
          <w:rFonts w:ascii="Times New Roman" w:hAnsi="Times New Roman" w:cs="Times New Roman"/>
        </w:rPr>
      </w:pPr>
      <w:r w:rsidRPr="00433882">
        <w:rPr>
          <w:rFonts w:ascii="Times New Roman" w:hAnsi="Times New Roman" w:cs="Times New Roman"/>
          <w:color w:val="000000"/>
          <w:sz w:val="24"/>
          <w:szCs w:val="24"/>
        </w:rPr>
        <w:t>Como antecedentes tenemos, la investigación realizadas por</w:t>
      </w:r>
      <w:r w:rsidRPr="00433882">
        <w:rPr>
          <w:rFonts w:ascii="Times New Roman" w:hAnsi="Times New Roman" w:cs="Times New Roman"/>
          <w:color w:val="000000"/>
          <w:sz w:val="24"/>
          <w:szCs w:val="24"/>
          <w:lang w:val="es-ES"/>
        </w:rPr>
        <w:t xml:space="preserve"> (Castaño, Moreno, &amp; </w:t>
      </w:r>
      <w:proofErr w:type="spellStart"/>
      <w:r w:rsidRPr="00433882">
        <w:rPr>
          <w:rFonts w:ascii="Times New Roman" w:hAnsi="Times New Roman" w:cs="Times New Roman"/>
          <w:color w:val="000000"/>
          <w:sz w:val="24"/>
          <w:szCs w:val="24"/>
          <w:lang w:val="es-ES"/>
        </w:rPr>
        <w:t>Crego</w:t>
      </w:r>
      <w:proofErr w:type="spellEnd"/>
      <w:r w:rsidRPr="00433882">
        <w:rPr>
          <w:rFonts w:ascii="Times New Roman" w:hAnsi="Times New Roman" w:cs="Times New Roman"/>
          <w:color w:val="000000"/>
          <w:sz w:val="24"/>
          <w:szCs w:val="24"/>
          <w:lang w:val="es-ES"/>
        </w:rPr>
        <w:t>, 2009)</w:t>
      </w:r>
      <w:r w:rsidRPr="00433882">
        <w:rPr>
          <w:rFonts w:ascii="Times New Roman" w:hAnsi="Times New Roman" w:cs="Times New Roman"/>
          <w:color w:val="000000"/>
          <w:sz w:val="24"/>
          <w:szCs w:val="24"/>
        </w:rPr>
        <w:t>; quienes, utilizando una muestra de 200 turistas españoles, obtuvieron las características socio demográficas de los viajeros y sus patrones de viaje, utilizando la técnica del análisis de correspondencias, por la naturaleza de los datos recogidos; logrando definir ocho perfiles turísticos de turistas españoles.</w:t>
      </w:r>
    </w:p>
    <w:p w:rsidR="00433882" w:rsidRPr="00433882" w:rsidRDefault="00433882" w:rsidP="00433882">
      <w:pPr>
        <w:pStyle w:val="Standard"/>
        <w:spacing w:line="240" w:lineRule="auto"/>
        <w:jc w:val="both"/>
        <w:rPr>
          <w:rFonts w:ascii="Times New Roman" w:hAnsi="Times New Roman" w:cs="Times New Roman"/>
        </w:rPr>
      </w:pPr>
      <w:r w:rsidRPr="00433882">
        <w:rPr>
          <w:rFonts w:ascii="Times New Roman" w:hAnsi="Times New Roman" w:cs="Times New Roman"/>
          <w:color w:val="000000"/>
          <w:sz w:val="24"/>
          <w:szCs w:val="24"/>
        </w:rPr>
        <w:t xml:space="preserve">De igual manera, existen avances importantes de investigación con aplicación del análisis multivariado referido a los aspectos de motivación y satisfacción del turismo. Así se tiene la investigación de </w:t>
      </w:r>
      <w:r w:rsidRPr="00433882">
        <w:rPr>
          <w:rFonts w:ascii="Times New Roman" w:hAnsi="Times New Roman" w:cs="Times New Roman"/>
          <w:color w:val="000000"/>
          <w:sz w:val="24"/>
          <w:szCs w:val="24"/>
          <w:lang w:val="es-ES"/>
        </w:rPr>
        <w:t>(Portillo, 2013)</w:t>
      </w:r>
      <w:r w:rsidRPr="00433882">
        <w:rPr>
          <w:rFonts w:ascii="Times New Roman" w:hAnsi="Times New Roman" w:cs="Times New Roman"/>
          <w:color w:val="000000"/>
          <w:sz w:val="24"/>
          <w:szCs w:val="24"/>
        </w:rPr>
        <w:t>,</w:t>
      </w:r>
      <w:r w:rsidRPr="00433882">
        <w:rPr>
          <w:rFonts w:ascii="Times New Roman" w:hAnsi="Times New Roman" w:cs="Times New Roman"/>
          <w:color w:val="000000"/>
          <w:sz w:val="24"/>
          <w:szCs w:val="24"/>
          <w:lang w:val="es-ES"/>
        </w:rPr>
        <w:t xml:space="preserve"> que aborda la satisfacción y motivación turística en las costas españolas, utilizando el análisis factorial para conocer las dimensiones multinacionales, ANOVA para analizar la influencia socio-demográfica de los turistas en </w:t>
      </w:r>
      <w:r w:rsidRPr="00433882">
        <w:rPr>
          <w:rFonts w:ascii="Times New Roman" w:hAnsi="Times New Roman" w:cs="Times New Roman"/>
          <w:color w:val="000000"/>
          <w:sz w:val="24"/>
          <w:szCs w:val="24"/>
          <w:lang w:val="es-ES"/>
        </w:rPr>
        <w:lastRenderedPageBreak/>
        <w:t xml:space="preserve">la satisfacción del mismo. Esta investigación encontró importantes influencias de las dimensiones multinacionales sobre la satisfacción del turista, así como correlaciones entre la motivación y satisfacción, para finalmente estudiar la interacción de las dimensiones motivacionales como </w:t>
      </w:r>
      <w:proofErr w:type="spellStart"/>
      <w:r w:rsidRPr="00433882">
        <w:rPr>
          <w:rFonts w:ascii="Times New Roman" w:hAnsi="Times New Roman" w:cs="Times New Roman"/>
          <w:color w:val="000000"/>
          <w:sz w:val="24"/>
          <w:szCs w:val="24"/>
          <w:lang w:val="es-ES"/>
        </w:rPr>
        <w:t>predictoras</w:t>
      </w:r>
      <w:proofErr w:type="spellEnd"/>
      <w:r w:rsidRPr="00433882">
        <w:rPr>
          <w:rFonts w:ascii="Times New Roman" w:hAnsi="Times New Roman" w:cs="Times New Roman"/>
          <w:color w:val="000000"/>
          <w:sz w:val="24"/>
          <w:szCs w:val="24"/>
          <w:lang w:val="es-ES"/>
        </w:rPr>
        <w:t xml:space="preserve"> de la satisfacción</w:t>
      </w:r>
      <w:r w:rsidRPr="00433882">
        <w:rPr>
          <w:rFonts w:ascii="Times New Roman" w:hAnsi="Times New Roman" w:cs="Times New Roman"/>
          <w:color w:val="000000"/>
          <w:sz w:val="24"/>
          <w:szCs w:val="24"/>
        </w:rPr>
        <w:t>.</w:t>
      </w:r>
    </w:p>
    <w:p w:rsidR="00433882" w:rsidRPr="00433882" w:rsidRDefault="00433882" w:rsidP="00433882">
      <w:pPr>
        <w:pStyle w:val="Standard"/>
        <w:spacing w:line="240" w:lineRule="auto"/>
        <w:jc w:val="both"/>
        <w:rPr>
          <w:rFonts w:ascii="Times New Roman" w:hAnsi="Times New Roman" w:cs="Times New Roman"/>
        </w:rPr>
      </w:pPr>
      <w:r w:rsidRPr="00433882">
        <w:rPr>
          <w:rFonts w:ascii="Times New Roman" w:hAnsi="Times New Roman" w:cs="Times New Roman"/>
          <w:color w:val="000000"/>
          <w:sz w:val="24"/>
          <w:szCs w:val="24"/>
        </w:rPr>
        <w:t xml:space="preserve">Así mismo, se tiene el trabajo de investigación de </w:t>
      </w:r>
      <w:r w:rsidRPr="00433882">
        <w:rPr>
          <w:rFonts w:ascii="Times New Roman" w:hAnsi="Times New Roman" w:cs="Times New Roman"/>
          <w:color w:val="000000"/>
          <w:sz w:val="24"/>
          <w:szCs w:val="24"/>
          <w:lang w:val="es-ES"/>
        </w:rPr>
        <w:t>(</w:t>
      </w:r>
      <w:proofErr w:type="spellStart"/>
      <w:r w:rsidRPr="00433882">
        <w:rPr>
          <w:rFonts w:ascii="Times New Roman" w:hAnsi="Times New Roman" w:cs="Times New Roman"/>
          <w:color w:val="000000"/>
          <w:sz w:val="24"/>
          <w:szCs w:val="24"/>
          <w:lang w:val="es-ES"/>
        </w:rPr>
        <w:t>Bedate</w:t>
      </w:r>
      <w:proofErr w:type="spellEnd"/>
      <w:r w:rsidRPr="00433882">
        <w:rPr>
          <w:rFonts w:ascii="Times New Roman" w:hAnsi="Times New Roman" w:cs="Times New Roman"/>
          <w:color w:val="000000"/>
          <w:sz w:val="24"/>
          <w:szCs w:val="24"/>
          <w:lang w:val="es-ES"/>
        </w:rPr>
        <w:t>, Sanz, &amp; Herrero, 2001)</w:t>
      </w:r>
      <w:r w:rsidRPr="00433882">
        <w:rPr>
          <w:rFonts w:ascii="Times New Roman" w:hAnsi="Times New Roman" w:cs="Times New Roman"/>
          <w:color w:val="000000"/>
          <w:sz w:val="24"/>
          <w:szCs w:val="24"/>
        </w:rPr>
        <w:t xml:space="preserve"> sobre turismo cultural y patrimonio histórico con aplicación de análisis </w:t>
      </w:r>
      <w:proofErr w:type="spellStart"/>
      <w:r w:rsidRPr="00433882">
        <w:rPr>
          <w:rFonts w:ascii="Times New Roman" w:hAnsi="Times New Roman" w:cs="Times New Roman"/>
          <w:color w:val="000000"/>
          <w:sz w:val="24"/>
          <w:szCs w:val="24"/>
        </w:rPr>
        <w:t>multivariante</w:t>
      </w:r>
      <w:proofErr w:type="spellEnd"/>
      <w:r w:rsidRPr="00433882">
        <w:rPr>
          <w:rFonts w:ascii="Times New Roman" w:hAnsi="Times New Roman" w:cs="Times New Roman"/>
          <w:color w:val="000000"/>
          <w:sz w:val="24"/>
          <w:szCs w:val="24"/>
        </w:rPr>
        <w:t>, logrando segmentar este tipo de demanda del turismo cultural, a partir de las motivaciones reflejadas por los turistas mediante una encuesta en cuatro prototipos de patrimonios culturales en la comunidad de Castilla y León de España: un museo, una ciudad amurallada, una catedral y un festival de música.</w:t>
      </w:r>
    </w:p>
    <w:p w:rsidR="00433882" w:rsidRPr="00433882" w:rsidRDefault="00433882" w:rsidP="00433882">
      <w:pPr>
        <w:pStyle w:val="Standard"/>
        <w:spacing w:line="240" w:lineRule="auto"/>
        <w:jc w:val="both"/>
        <w:rPr>
          <w:rFonts w:ascii="Times New Roman" w:hAnsi="Times New Roman" w:cs="Times New Roman"/>
        </w:rPr>
      </w:pPr>
      <w:r w:rsidRPr="00433882">
        <w:rPr>
          <w:rFonts w:ascii="Times New Roman" w:hAnsi="Times New Roman" w:cs="Times New Roman"/>
          <w:color w:val="000000"/>
          <w:sz w:val="24"/>
          <w:szCs w:val="24"/>
        </w:rPr>
        <w:t xml:space="preserve">En esta misma línea de investigación (Beltrán &amp; </w:t>
      </w:r>
      <w:proofErr w:type="gramStart"/>
      <w:r w:rsidRPr="00433882">
        <w:rPr>
          <w:rFonts w:ascii="Times New Roman" w:hAnsi="Times New Roman" w:cs="Times New Roman"/>
          <w:color w:val="000000"/>
          <w:sz w:val="24"/>
          <w:szCs w:val="24"/>
        </w:rPr>
        <w:t>Parra ,</w:t>
      </w:r>
      <w:proofErr w:type="gramEnd"/>
      <w:r w:rsidRPr="00433882">
        <w:rPr>
          <w:rFonts w:ascii="Times New Roman" w:hAnsi="Times New Roman" w:cs="Times New Roman"/>
          <w:color w:val="000000"/>
          <w:sz w:val="24"/>
          <w:szCs w:val="24"/>
        </w:rPr>
        <w:t xml:space="preserve"> 2017) obtuvieron  clúster o perfiles turísticos en función de las motivaciones turísticas, siguiendo el modelo </w:t>
      </w:r>
      <w:proofErr w:type="spellStart"/>
      <w:r w:rsidRPr="00433882">
        <w:rPr>
          <w:rFonts w:ascii="Times New Roman" w:hAnsi="Times New Roman" w:cs="Times New Roman"/>
          <w:color w:val="000000"/>
          <w:sz w:val="24"/>
          <w:szCs w:val="24"/>
        </w:rPr>
        <w:t>Crompton</w:t>
      </w:r>
      <w:proofErr w:type="spellEnd"/>
      <w:r w:rsidRPr="00433882">
        <w:rPr>
          <w:rFonts w:ascii="Times New Roman" w:hAnsi="Times New Roman" w:cs="Times New Roman"/>
          <w:color w:val="000000"/>
          <w:sz w:val="24"/>
          <w:szCs w:val="24"/>
        </w:rPr>
        <w:t>, realizando una encuesta a 859 personas sobre sus motivaciones a la hora de viajar, intención de viajar y otras variables obteniendo cuatro perfiles turísticos: racionales, antropológicos, emocionales y hedonistas.</w:t>
      </w:r>
    </w:p>
    <w:p w:rsidR="00433882" w:rsidRPr="00433882" w:rsidRDefault="00433882" w:rsidP="00433882">
      <w:pPr>
        <w:pStyle w:val="Standard"/>
        <w:spacing w:line="240" w:lineRule="auto"/>
        <w:jc w:val="both"/>
        <w:rPr>
          <w:rFonts w:ascii="Times New Roman" w:hAnsi="Times New Roman" w:cs="Times New Roman"/>
        </w:rPr>
      </w:pPr>
      <w:r w:rsidRPr="00433882">
        <w:rPr>
          <w:rFonts w:ascii="Times New Roman" w:hAnsi="Times New Roman" w:cs="Times New Roman"/>
          <w:color w:val="000000"/>
          <w:sz w:val="24"/>
          <w:szCs w:val="24"/>
        </w:rPr>
        <w:t xml:space="preserve">En Latinoamérica se tiene el trabajo de investigación realizado por (Fernández, Cea, Santander, &amp; Melo, 2015) quienes estudiaron las principales motivaciones que tienen las personas a la hora de decir su destino vacacional en chile. La metodología utilizada fue en 2 fases: una primera fase cualitativa exploratoria y una segunda fase cuantitativa utilizando el análisis factorial para lograr reducir la cantidad total de motivaciones y para agrupar por tipo de consumidor el análisis de conglomerados. </w:t>
      </w:r>
    </w:p>
    <w:p w:rsidR="00433882" w:rsidRPr="00433882" w:rsidRDefault="00433882" w:rsidP="00433882">
      <w:pPr>
        <w:pStyle w:val="Standard"/>
        <w:spacing w:line="240" w:lineRule="auto"/>
        <w:jc w:val="both"/>
        <w:rPr>
          <w:rFonts w:ascii="Times New Roman" w:hAnsi="Times New Roman" w:cs="Times New Roman"/>
        </w:rPr>
      </w:pPr>
      <w:r w:rsidRPr="00433882">
        <w:rPr>
          <w:rFonts w:ascii="Times New Roman" w:hAnsi="Times New Roman" w:cs="Times New Roman"/>
          <w:color w:val="000000"/>
          <w:sz w:val="24"/>
          <w:szCs w:val="24"/>
        </w:rPr>
        <w:t xml:space="preserve">A nivel del Perú, los métodos multivariados fueron aplicados por </w:t>
      </w:r>
      <w:r w:rsidRPr="00433882">
        <w:rPr>
          <w:rFonts w:ascii="Times New Roman" w:hAnsi="Times New Roman" w:cs="Times New Roman"/>
          <w:color w:val="000000"/>
          <w:sz w:val="24"/>
          <w:szCs w:val="24"/>
          <w:lang w:val="es-ES"/>
        </w:rPr>
        <w:t>(</w:t>
      </w:r>
      <w:proofErr w:type="spellStart"/>
      <w:r w:rsidRPr="00433882">
        <w:rPr>
          <w:rFonts w:ascii="Times New Roman" w:hAnsi="Times New Roman" w:cs="Times New Roman"/>
          <w:color w:val="000000"/>
          <w:sz w:val="24"/>
          <w:szCs w:val="24"/>
          <w:lang w:val="es-ES"/>
        </w:rPr>
        <w:t>Sarasara</w:t>
      </w:r>
      <w:proofErr w:type="spellEnd"/>
      <w:r w:rsidRPr="00433882">
        <w:rPr>
          <w:rFonts w:ascii="Times New Roman" w:hAnsi="Times New Roman" w:cs="Times New Roman"/>
          <w:color w:val="000000"/>
          <w:sz w:val="24"/>
          <w:szCs w:val="24"/>
          <w:lang w:val="es-ES"/>
        </w:rPr>
        <w:t>, 2014)</w:t>
      </w:r>
      <w:r w:rsidRPr="00433882">
        <w:rPr>
          <w:rFonts w:ascii="Times New Roman" w:hAnsi="Times New Roman" w:cs="Times New Roman"/>
          <w:color w:val="000000"/>
          <w:sz w:val="24"/>
          <w:szCs w:val="24"/>
        </w:rPr>
        <w:t>, haciendo uso del análisis factorial, seleccionó las variables de mayor puntaje en la formación de grupos e identificó algunos factores que no estaban visibles en la gestión del ecoturismo, como la inconformidad con la instalación de empresas mineras.</w:t>
      </w:r>
    </w:p>
    <w:p w:rsidR="00433882" w:rsidRPr="00433882" w:rsidRDefault="00433882" w:rsidP="00433882">
      <w:pPr>
        <w:pStyle w:val="Standard"/>
        <w:spacing w:line="240" w:lineRule="auto"/>
        <w:jc w:val="both"/>
        <w:rPr>
          <w:rFonts w:ascii="Times New Roman" w:hAnsi="Times New Roman" w:cs="Times New Roman"/>
        </w:rPr>
      </w:pPr>
      <w:r w:rsidRPr="00433882">
        <w:rPr>
          <w:rFonts w:ascii="Times New Roman" w:hAnsi="Times New Roman" w:cs="Times New Roman"/>
          <w:color w:val="000000"/>
          <w:sz w:val="24"/>
          <w:szCs w:val="24"/>
        </w:rPr>
        <w:t xml:space="preserve">Teniendo en cuenta estos antecedentes mencionados y los objetivos planteados, en el presente trabajo de investigación, se utilizó el análisis factorial por componentes principales para estudiar el perfil y motivación del turista extranjero que llegó a la Ciudad Inca de </w:t>
      </w:r>
      <w:proofErr w:type="spellStart"/>
      <w:r w:rsidRPr="00433882">
        <w:rPr>
          <w:rFonts w:ascii="Times New Roman" w:hAnsi="Times New Roman" w:cs="Times New Roman"/>
          <w:color w:val="000000"/>
          <w:sz w:val="24"/>
          <w:szCs w:val="24"/>
        </w:rPr>
        <w:t>Machupicchu</w:t>
      </w:r>
      <w:proofErr w:type="spellEnd"/>
      <w:r w:rsidRPr="00433882">
        <w:rPr>
          <w:rFonts w:ascii="Times New Roman" w:hAnsi="Times New Roman" w:cs="Times New Roman"/>
          <w:color w:val="000000"/>
          <w:sz w:val="24"/>
          <w:szCs w:val="24"/>
        </w:rPr>
        <w:t xml:space="preserve">, con el propósito de conocer el perfil de los turistas extranjeros que visitaron la Ciudad Inca de </w:t>
      </w:r>
      <w:proofErr w:type="spellStart"/>
      <w:r w:rsidRPr="00433882">
        <w:rPr>
          <w:rFonts w:ascii="Times New Roman" w:hAnsi="Times New Roman" w:cs="Times New Roman"/>
          <w:color w:val="000000"/>
          <w:sz w:val="24"/>
          <w:szCs w:val="24"/>
        </w:rPr>
        <w:t>Machupicchu</w:t>
      </w:r>
      <w:proofErr w:type="spellEnd"/>
      <w:r w:rsidRPr="00433882">
        <w:rPr>
          <w:rFonts w:ascii="Times New Roman" w:hAnsi="Times New Roman" w:cs="Times New Roman"/>
          <w:color w:val="000000"/>
          <w:sz w:val="24"/>
          <w:szCs w:val="24"/>
        </w:rPr>
        <w:t>, así como los factores latentes que sintetizan la motivación de su visita, para lo cual se consideraron las dimensiones de motivación: hedonista, social, cultural y utilitaria.</w:t>
      </w:r>
    </w:p>
    <w:p w:rsidR="00433882" w:rsidRDefault="00433882" w:rsidP="00433882">
      <w:pPr>
        <w:pStyle w:val="Standard"/>
        <w:jc w:val="both"/>
        <w:rPr>
          <w:rFonts w:ascii="Times New Roman" w:hAnsi="Times New Roman" w:cs="Times New Roman"/>
          <w:color w:val="000000"/>
          <w:sz w:val="24"/>
          <w:szCs w:val="24"/>
        </w:rPr>
      </w:pPr>
      <w:r w:rsidRPr="00433882">
        <w:rPr>
          <w:rFonts w:ascii="Times New Roman" w:hAnsi="Times New Roman" w:cs="Times New Roman"/>
          <w:color w:val="000000"/>
          <w:sz w:val="24"/>
          <w:szCs w:val="24"/>
        </w:rPr>
        <w:t xml:space="preserve">El problema planteado fue: ¿Cuál es el perfil y cuáles son los factores latentes que sintetizan la motivación de los turistas extranjeros que visitaron la ciudad inca de </w:t>
      </w:r>
      <w:proofErr w:type="spellStart"/>
      <w:r w:rsidRPr="00433882">
        <w:rPr>
          <w:rFonts w:ascii="Times New Roman" w:hAnsi="Times New Roman" w:cs="Times New Roman"/>
          <w:color w:val="000000"/>
          <w:sz w:val="24"/>
          <w:szCs w:val="24"/>
        </w:rPr>
        <w:t>Machupicchu</w:t>
      </w:r>
      <w:proofErr w:type="spellEnd"/>
      <w:r w:rsidRPr="00433882">
        <w:rPr>
          <w:rFonts w:ascii="Times New Roman" w:hAnsi="Times New Roman" w:cs="Times New Roman"/>
          <w:color w:val="000000"/>
          <w:sz w:val="24"/>
          <w:szCs w:val="24"/>
        </w:rPr>
        <w:t>?, la hipótesis planteada fue: Los factores latentes que sintetizan las variables del perfil y motivación del turista extranjero que visitó la ciudad Inca son: Un factor cultural, un factor social, un factor personal y un factor psicológico.</w:t>
      </w:r>
    </w:p>
    <w:p w:rsidR="00433882" w:rsidRPr="00433882" w:rsidRDefault="00433882" w:rsidP="00433882">
      <w:pPr>
        <w:pStyle w:val="Standard"/>
        <w:jc w:val="both"/>
        <w:rPr>
          <w:rFonts w:ascii="Times New Roman" w:hAnsi="Times New Roman" w:cs="Times New Roman"/>
          <w:color w:val="000000"/>
          <w:sz w:val="24"/>
          <w:szCs w:val="24"/>
        </w:rPr>
      </w:pPr>
    </w:p>
    <w:p w:rsidR="00433882" w:rsidRPr="00433882" w:rsidRDefault="00433882" w:rsidP="00433882">
      <w:pPr>
        <w:pStyle w:val="Standard"/>
        <w:spacing w:line="240" w:lineRule="auto"/>
        <w:jc w:val="both"/>
        <w:rPr>
          <w:rFonts w:ascii="Times New Roman" w:hAnsi="Times New Roman" w:cs="Times New Roman"/>
        </w:rPr>
      </w:pPr>
      <w:r w:rsidRPr="00433882">
        <w:rPr>
          <w:rFonts w:ascii="Times New Roman" w:hAnsi="Times New Roman" w:cs="Times New Roman"/>
          <w:b/>
          <w:sz w:val="24"/>
          <w:szCs w:val="24"/>
        </w:rPr>
        <w:t>Material y Métodos</w:t>
      </w:r>
    </w:p>
    <w:p w:rsidR="00433882" w:rsidRPr="00433882" w:rsidRDefault="00433882" w:rsidP="00433882">
      <w:pPr>
        <w:pStyle w:val="Standard"/>
        <w:spacing w:line="240" w:lineRule="auto"/>
        <w:jc w:val="both"/>
        <w:rPr>
          <w:rFonts w:ascii="Times New Roman" w:hAnsi="Times New Roman" w:cs="Times New Roman"/>
        </w:rPr>
      </w:pPr>
      <w:r w:rsidRPr="00433882">
        <w:rPr>
          <w:rFonts w:ascii="Times New Roman" w:hAnsi="Times New Roman" w:cs="Times New Roman"/>
          <w:sz w:val="24"/>
          <w:szCs w:val="24"/>
        </w:rPr>
        <w:t xml:space="preserve">La presente investigación tuvo como unidad de análisis al turista extranjero mayor de edad que visitó la Ciudad Inca de </w:t>
      </w:r>
      <w:proofErr w:type="spellStart"/>
      <w:r w:rsidRPr="00433882">
        <w:rPr>
          <w:rFonts w:ascii="Times New Roman" w:hAnsi="Times New Roman" w:cs="Times New Roman"/>
          <w:sz w:val="24"/>
          <w:szCs w:val="24"/>
        </w:rPr>
        <w:t>Machupicchu</w:t>
      </w:r>
      <w:proofErr w:type="spellEnd"/>
      <w:r w:rsidRPr="00433882">
        <w:rPr>
          <w:rFonts w:ascii="Times New Roman" w:hAnsi="Times New Roman" w:cs="Times New Roman"/>
          <w:sz w:val="24"/>
          <w:szCs w:val="24"/>
        </w:rPr>
        <w:t xml:space="preserve">, seleccionado aleatoriamente en cada día de las 39 semanas del periodo de estudio y que diligenció el cuestionario de perfil del turista y el cuestionario de motivación. </w:t>
      </w:r>
      <w:r w:rsidRPr="00433882">
        <w:rPr>
          <w:rFonts w:ascii="Times New Roman" w:hAnsi="Times New Roman" w:cs="Times New Roman"/>
          <w:color w:val="000000"/>
          <w:sz w:val="24"/>
          <w:szCs w:val="24"/>
        </w:rPr>
        <w:t xml:space="preserve">El cuestionario del perfil del turista, contiene 14 variables: 8 variables sociodemográficas del turista, así como 6 variables de aspectos relacionados al viaje. El segundo instrumento, contiene 16 </w:t>
      </w:r>
      <w:proofErr w:type="spellStart"/>
      <w:r w:rsidRPr="00433882">
        <w:rPr>
          <w:rFonts w:ascii="Times New Roman" w:hAnsi="Times New Roman" w:cs="Times New Roman"/>
          <w:color w:val="000000"/>
          <w:sz w:val="24"/>
          <w:szCs w:val="24"/>
        </w:rPr>
        <w:t>ítemes</w:t>
      </w:r>
      <w:proofErr w:type="spellEnd"/>
      <w:r w:rsidRPr="00433882">
        <w:rPr>
          <w:rFonts w:ascii="Times New Roman" w:hAnsi="Times New Roman" w:cs="Times New Roman"/>
          <w:color w:val="000000"/>
          <w:sz w:val="24"/>
          <w:szCs w:val="24"/>
        </w:rPr>
        <w:t xml:space="preserve">, relacionados con los </w:t>
      </w:r>
      <w:r w:rsidRPr="00433882">
        <w:rPr>
          <w:rFonts w:ascii="Times New Roman" w:hAnsi="Times New Roman" w:cs="Times New Roman"/>
          <w:color w:val="000000"/>
          <w:sz w:val="24"/>
          <w:szCs w:val="24"/>
        </w:rPr>
        <w:lastRenderedPageBreak/>
        <w:t>indicadores de motivación, que tiene 4 dimensiones: Motivación Hedonista, motivación social, motivación cultural y motivación utilitaria, con una confiabilidad de 0,827 y validez de contenido por juicio de expertos y validez de constructo.</w:t>
      </w:r>
    </w:p>
    <w:p w:rsidR="00433882" w:rsidRPr="00433882" w:rsidRDefault="00433882" w:rsidP="00433882">
      <w:pPr>
        <w:pStyle w:val="Standard"/>
        <w:spacing w:line="240" w:lineRule="auto"/>
        <w:jc w:val="both"/>
        <w:rPr>
          <w:rFonts w:ascii="Times New Roman" w:hAnsi="Times New Roman" w:cs="Times New Roman"/>
        </w:rPr>
      </w:pPr>
      <w:r w:rsidRPr="00433882">
        <w:rPr>
          <w:rFonts w:ascii="Times New Roman" w:hAnsi="Times New Roman" w:cs="Times New Roman"/>
          <w:sz w:val="24"/>
          <w:szCs w:val="24"/>
        </w:rPr>
        <w:t xml:space="preserve">Para este avance se procesaron los datos de perfil y motivación de 400 turistas de la muestra de la investigación doctoral indicada, para lo cual se utilizó un software estadístico con disponibilidad del  Modelo de Análisis Factorial por Componentes Principales, que nos permitió encontrar la distribución de las variables del perfil y la matriz de correlaciones, la prueba KMO, de </w:t>
      </w:r>
      <w:proofErr w:type="spellStart"/>
      <w:r w:rsidRPr="00433882">
        <w:rPr>
          <w:rFonts w:ascii="Times New Roman" w:hAnsi="Times New Roman" w:cs="Times New Roman"/>
          <w:sz w:val="24"/>
          <w:szCs w:val="24"/>
        </w:rPr>
        <w:t>Kaiser</w:t>
      </w:r>
      <w:proofErr w:type="spellEnd"/>
      <w:r w:rsidRPr="00433882">
        <w:rPr>
          <w:rFonts w:ascii="Times New Roman" w:hAnsi="Times New Roman" w:cs="Times New Roman"/>
          <w:sz w:val="24"/>
          <w:szCs w:val="24"/>
        </w:rPr>
        <w:t xml:space="preserve"> Meyer y </w:t>
      </w:r>
      <w:proofErr w:type="spellStart"/>
      <w:r w:rsidRPr="00433882">
        <w:rPr>
          <w:rFonts w:ascii="Times New Roman" w:hAnsi="Times New Roman" w:cs="Times New Roman"/>
          <w:sz w:val="24"/>
          <w:szCs w:val="24"/>
        </w:rPr>
        <w:t>Olkin</w:t>
      </w:r>
      <w:proofErr w:type="spellEnd"/>
      <w:r w:rsidRPr="00433882">
        <w:rPr>
          <w:rFonts w:ascii="Times New Roman" w:hAnsi="Times New Roman" w:cs="Times New Roman"/>
          <w:sz w:val="24"/>
          <w:szCs w:val="24"/>
        </w:rPr>
        <w:t xml:space="preserve">, de adecuación de la muestra y de Esfericidad de </w:t>
      </w:r>
      <w:proofErr w:type="spellStart"/>
      <w:r w:rsidRPr="00433882">
        <w:rPr>
          <w:rFonts w:ascii="Times New Roman" w:hAnsi="Times New Roman" w:cs="Times New Roman"/>
          <w:sz w:val="24"/>
          <w:szCs w:val="24"/>
        </w:rPr>
        <w:t>Bartlet</w:t>
      </w:r>
      <w:proofErr w:type="spellEnd"/>
      <w:r w:rsidRPr="00433882">
        <w:rPr>
          <w:rFonts w:ascii="Times New Roman" w:hAnsi="Times New Roman" w:cs="Times New Roman"/>
          <w:sz w:val="24"/>
          <w:szCs w:val="24"/>
        </w:rPr>
        <w:t xml:space="preserve">, de significación de la matriz de correlaciones, necesaria para la aplicación del análisis factorial, porcentajes de explicación de cada una de las variables estudiadas por los factores latentes, obtención de los factores latentes de la variable motivación, en base a la matriz de varianza total explicada, gráfico de sedimentación y matriz de componentes rotada, para las variables de la motivación del turista extranjero que  visitó la Ciudad Inca de </w:t>
      </w:r>
      <w:proofErr w:type="spellStart"/>
      <w:r w:rsidRPr="00433882">
        <w:rPr>
          <w:rFonts w:ascii="Times New Roman" w:hAnsi="Times New Roman" w:cs="Times New Roman"/>
          <w:sz w:val="24"/>
          <w:szCs w:val="24"/>
        </w:rPr>
        <w:t>Machupicchu</w:t>
      </w:r>
      <w:proofErr w:type="spellEnd"/>
      <w:r w:rsidRPr="00433882">
        <w:rPr>
          <w:rFonts w:ascii="Times New Roman" w:hAnsi="Times New Roman" w:cs="Times New Roman"/>
          <w:sz w:val="24"/>
          <w:szCs w:val="24"/>
        </w:rPr>
        <w:t>, a fin de obtener los factores latentes y contrastar la hipótesis propuesta.</w:t>
      </w:r>
    </w:p>
    <w:p w:rsidR="00433882" w:rsidRPr="00433882" w:rsidRDefault="00433882" w:rsidP="00433882">
      <w:pPr>
        <w:pStyle w:val="Standard"/>
        <w:spacing w:line="240" w:lineRule="auto"/>
        <w:jc w:val="both"/>
        <w:rPr>
          <w:rFonts w:ascii="Times New Roman" w:hAnsi="Times New Roman" w:cs="Times New Roman"/>
          <w:b/>
          <w:sz w:val="24"/>
          <w:szCs w:val="24"/>
        </w:rPr>
      </w:pPr>
      <w:r w:rsidRPr="00433882">
        <w:rPr>
          <w:rFonts w:ascii="Times New Roman" w:hAnsi="Times New Roman" w:cs="Times New Roman"/>
          <w:b/>
          <w:sz w:val="24"/>
          <w:szCs w:val="24"/>
        </w:rPr>
        <w:t>Resultados.</w:t>
      </w:r>
    </w:p>
    <w:p w:rsidR="00433882" w:rsidRPr="00433882" w:rsidRDefault="00433882" w:rsidP="00433882">
      <w:pPr>
        <w:pStyle w:val="Standard"/>
        <w:spacing w:line="240" w:lineRule="auto"/>
        <w:jc w:val="both"/>
        <w:rPr>
          <w:rFonts w:ascii="Times New Roman" w:hAnsi="Times New Roman" w:cs="Times New Roman"/>
        </w:rPr>
      </w:pPr>
      <w:r w:rsidRPr="00433882">
        <w:rPr>
          <w:rFonts w:ascii="Times New Roman" w:hAnsi="Times New Roman" w:cs="Times New Roman"/>
          <w:b/>
        </w:rPr>
        <w:t>Tabla 1.</w:t>
      </w:r>
      <w:r w:rsidRPr="00433882">
        <w:rPr>
          <w:rFonts w:ascii="Times New Roman" w:hAnsi="Times New Roman" w:cs="Times New Roman"/>
        </w:rPr>
        <w:t xml:space="preserve"> Características del perfil del turista extranjero que visitó la Ciudad Inca de </w:t>
      </w:r>
      <w:proofErr w:type="spellStart"/>
      <w:r w:rsidRPr="00433882">
        <w:rPr>
          <w:rFonts w:ascii="Times New Roman" w:hAnsi="Times New Roman" w:cs="Times New Roman"/>
        </w:rPr>
        <w:t>Machupicchu</w:t>
      </w:r>
      <w:proofErr w:type="spellEnd"/>
      <w:r w:rsidRPr="00433882">
        <w:rPr>
          <w:rFonts w:ascii="Times New Roman" w:hAnsi="Times New Roman" w:cs="Times New Roman"/>
        </w:rPr>
        <w:t>.</w:t>
      </w:r>
    </w:p>
    <w:tbl>
      <w:tblPr>
        <w:tblW w:w="8655" w:type="dxa"/>
        <w:tblLayout w:type="fixed"/>
        <w:tblCellMar>
          <w:left w:w="10" w:type="dxa"/>
          <w:right w:w="10" w:type="dxa"/>
        </w:tblCellMar>
        <w:tblLook w:val="0000" w:firstRow="0" w:lastRow="0" w:firstColumn="0" w:lastColumn="0" w:noHBand="0" w:noVBand="0"/>
      </w:tblPr>
      <w:tblGrid>
        <w:gridCol w:w="5807"/>
        <w:gridCol w:w="1418"/>
        <w:gridCol w:w="1417"/>
        <w:gridCol w:w="13"/>
      </w:tblGrid>
      <w:tr w:rsidR="00433882" w:rsidRPr="00433882" w:rsidTr="005C58E8">
        <w:trPr>
          <w:trHeight w:val="243"/>
        </w:trPr>
        <w:tc>
          <w:tcPr>
            <w:tcW w:w="865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spacing w:after="0" w:line="240" w:lineRule="auto"/>
              <w:jc w:val="center"/>
              <w:rPr>
                <w:rFonts w:ascii="Times New Roman" w:eastAsia="Calibri" w:hAnsi="Times New Roman" w:cs="Times New Roman"/>
              </w:rPr>
            </w:pPr>
            <w:r w:rsidRPr="00433882">
              <w:rPr>
                <w:rFonts w:ascii="Times New Roman" w:eastAsia="Calibri" w:hAnsi="Times New Roman" w:cs="Times New Roman"/>
              </w:rPr>
              <w:t>Variables sociodemográficas y aspectos relacionados al viaje del perfil del turista extranjero.</w:t>
            </w:r>
          </w:p>
        </w:tc>
      </w:tr>
      <w:tr w:rsidR="00433882" w:rsidRPr="00433882" w:rsidTr="005C58E8">
        <w:trPr>
          <w:gridAfter w:val="1"/>
          <w:wAfter w:w="13" w:type="dxa"/>
          <w:trHeight w:hRule="exact" w:val="270"/>
        </w:trPr>
        <w:tc>
          <w:tcPr>
            <w:tcW w:w="5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spacing w:after="0" w:line="240" w:lineRule="auto"/>
              <w:jc w:val="both"/>
              <w:rPr>
                <w:rFonts w:ascii="Times New Roman" w:eastAsia="Calibri" w:hAnsi="Times New Roman" w:cs="Times New Roman"/>
              </w:rPr>
            </w:pPr>
            <w:r w:rsidRPr="00433882">
              <w:rPr>
                <w:rFonts w:ascii="Times New Roman" w:eastAsia="Calibri" w:hAnsi="Times New Roman" w:cs="Times New Roman"/>
              </w:rPr>
              <w:t>Variable/ modalidad más frecuente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spacing w:after="0" w:line="240" w:lineRule="auto"/>
              <w:jc w:val="center"/>
              <w:rPr>
                <w:rFonts w:ascii="Times New Roman" w:eastAsia="Calibri" w:hAnsi="Times New Roman" w:cs="Times New Roman"/>
              </w:rPr>
            </w:pPr>
            <w:r w:rsidRPr="00433882">
              <w:rPr>
                <w:rFonts w:ascii="Times New Roman" w:eastAsia="Calibri" w:hAnsi="Times New Roman" w:cs="Times New Roman"/>
              </w:rPr>
              <w:t>Frecuencia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spacing w:after="0" w:line="240" w:lineRule="auto"/>
              <w:jc w:val="center"/>
              <w:rPr>
                <w:rFonts w:ascii="Times New Roman" w:eastAsia="Calibri" w:hAnsi="Times New Roman" w:cs="Times New Roman"/>
              </w:rPr>
            </w:pPr>
            <w:r w:rsidRPr="00433882">
              <w:rPr>
                <w:rFonts w:ascii="Times New Roman" w:eastAsia="Calibri" w:hAnsi="Times New Roman" w:cs="Times New Roman"/>
              </w:rPr>
              <w:t>Porcentaje</w:t>
            </w:r>
          </w:p>
        </w:tc>
      </w:tr>
      <w:tr w:rsidR="00433882" w:rsidRPr="00433882" w:rsidTr="005C58E8">
        <w:trPr>
          <w:gridAfter w:val="1"/>
          <w:wAfter w:w="13" w:type="dxa"/>
          <w:trHeight w:hRule="exact" w:val="270"/>
        </w:trPr>
        <w:tc>
          <w:tcPr>
            <w:tcW w:w="5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autoSpaceDE w:val="0"/>
              <w:spacing w:after="0" w:line="240" w:lineRule="auto"/>
              <w:ind w:left="60" w:right="60"/>
              <w:rPr>
                <w:rFonts w:ascii="Times New Roman" w:eastAsia="Calibri" w:hAnsi="Times New Roman" w:cs="Times New Roman"/>
                <w:lang w:val="es-ES"/>
              </w:rPr>
            </w:pPr>
            <w:r w:rsidRPr="00433882">
              <w:rPr>
                <w:rFonts w:ascii="Times New Roman" w:eastAsia="Calibri" w:hAnsi="Times New Roman" w:cs="Times New Roman"/>
                <w:lang w:val="es-ES"/>
              </w:rPr>
              <w:t>Sexo: MASCULINO</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autoSpaceDE w:val="0"/>
              <w:spacing w:after="0" w:line="240" w:lineRule="auto"/>
              <w:ind w:left="60" w:right="60"/>
              <w:jc w:val="center"/>
              <w:rPr>
                <w:rFonts w:ascii="Times New Roman" w:eastAsia="Calibri" w:hAnsi="Times New Roman" w:cs="Times New Roman"/>
                <w:lang w:val="es-ES"/>
              </w:rPr>
            </w:pPr>
            <w:r w:rsidRPr="00433882">
              <w:rPr>
                <w:rFonts w:ascii="Times New Roman" w:eastAsia="Calibri" w:hAnsi="Times New Roman" w:cs="Times New Roman"/>
                <w:lang w:val="es-ES"/>
              </w:rPr>
              <w:t>252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autoSpaceDE w:val="0"/>
              <w:spacing w:after="0" w:line="240" w:lineRule="auto"/>
              <w:ind w:left="60" w:right="60"/>
              <w:jc w:val="center"/>
              <w:rPr>
                <w:rFonts w:ascii="Times New Roman" w:eastAsia="Calibri" w:hAnsi="Times New Roman" w:cs="Times New Roman"/>
                <w:lang w:val="es-ES"/>
              </w:rPr>
            </w:pPr>
            <w:r w:rsidRPr="00433882">
              <w:rPr>
                <w:rFonts w:ascii="Times New Roman" w:eastAsia="Calibri" w:hAnsi="Times New Roman" w:cs="Times New Roman"/>
                <w:lang w:val="es-ES"/>
              </w:rPr>
              <w:t>63,0</w:t>
            </w:r>
          </w:p>
        </w:tc>
      </w:tr>
      <w:tr w:rsidR="00433882" w:rsidRPr="00433882" w:rsidTr="005C58E8">
        <w:trPr>
          <w:gridAfter w:val="1"/>
          <w:wAfter w:w="13" w:type="dxa"/>
          <w:trHeight w:hRule="exact" w:val="270"/>
        </w:trPr>
        <w:tc>
          <w:tcPr>
            <w:tcW w:w="5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autoSpaceDE w:val="0"/>
              <w:spacing w:after="0" w:line="240" w:lineRule="auto"/>
              <w:ind w:left="60" w:right="60"/>
              <w:rPr>
                <w:rFonts w:ascii="Times New Roman" w:eastAsia="Calibri" w:hAnsi="Times New Roman" w:cs="Times New Roman"/>
                <w:lang w:val="es-ES"/>
              </w:rPr>
            </w:pPr>
            <w:r w:rsidRPr="00433882">
              <w:rPr>
                <w:rFonts w:ascii="Times New Roman" w:eastAsia="Calibri" w:hAnsi="Times New Roman" w:cs="Times New Roman"/>
                <w:lang w:val="es-ES"/>
              </w:rPr>
              <w:t>Edad: DE 25 A 34 AÑOS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autoSpaceDE w:val="0"/>
              <w:spacing w:after="0" w:line="240" w:lineRule="auto"/>
              <w:ind w:left="60" w:right="60"/>
              <w:jc w:val="center"/>
              <w:rPr>
                <w:rFonts w:ascii="Times New Roman" w:eastAsia="Calibri" w:hAnsi="Times New Roman" w:cs="Times New Roman"/>
                <w:lang w:val="es-ES"/>
              </w:rPr>
            </w:pPr>
            <w:r w:rsidRPr="00433882">
              <w:rPr>
                <w:rFonts w:ascii="Times New Roman" w:eastAsia="Calibri" w:hAnsi="Times New Roman" w:cs="Times New Roman"/>
                <w:lang w:val="es-ES"/>
              </w:rPr>
              <w:t>129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autoSpaceDE w:val="0"/>
              <w:spacing w:after="0" w:line="240" w:lineRule="auto"/>
              <w:ind w:left="60" w:right="60"/>
              <w:jc w:val="center"/>
              <w:rPr>
                <w:rFonts w:ascii="Times New Roman" w:eastAsia="Calibri" w:hAnsi="Times New Roman" w:cs="Times New Roman"/>
                <w:lang w:val="es-ES"/>
              </w:rPr>
            </w:pPr>
            <w:r w:rsidRPr="00433882">
              <w:rPr>
                <w:rFonts w:ascii="Times New Roman" w:eastAsia="Calibri" w:hAnsi="Times New Roman" w:cs="Times New Roman"/>
                <w:lang w:val="es-ES"/>
              </w:rPr>
              <w:t>32,3</w:t>
            </w:r>
          </w:p>
        </w:tc>
      </w:tr>
      <w:tr w:rsidR="00433882" w:rsidRPr="00433882" w:rsidTr="005C58E8">
        <w:trPr>
          <w:gridAfter w:val="1"/>
          <w:wAfter w:w="13" w:type="dxa"/>
          <w:trHeight w:hRule="exact" w:val="270"/>
        </w:trPr>
        <w:tc>
          <w:tcPr>
            <w:tcW w:w="5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autoSpaceDE w:val="0"/>
              <w:spacing w:after="0" w:line="240" w:lineRule="auto"/>
              <w:ind w:left="60" w:right="60"/>
              <w:rPr>
                <w:rFonts w:ascii="Times New Roman" w:eastAsia="Calibri" w:hAnsi="Times New Roman" w:cs="Times New Roman"/>
                <w:lang w:val="es-ES"/>
              </w:rPr>
            </w:pPr>
            <w:r w:rsidRPr="00433882">
              <w:rPr>
                <w:rFonts w:ascii="Times New Roman" w:eastAsia="Calibri" w:hAnsi="Times New Roman" w:cs="Times New Roman"/>
              </w:rPr>
              <w:t>Estado civil</w:t>
            </w:r>
            <w:r w:rsidRPr="00433882">
              <w:rPr>
                <w:rFonts w:ascii="Times New Roman" w:eastAsia="Calibri" w:hAnsi="Times New Roman" w:cs="Times New Roman"/>
                <w:lang w:val="es-ES"/>
              </w:rPr>
              <w:t>: SOLTERO</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autoSpaceDE w:val="0"/>
              <w:spacing w:after="0" w:line="240" w:lineRule="auto"/>
              <w:ind w:left="60" w:right="60"/>
              <w:jc w:val="center"/>
              <w:rPr>
                <w:rFonts w:ascii="Times New Roman" w:eastAsia="Calibri" w:hAnsi="Times New Roman" w:cs="Times New Roman"/>
                <w:lang w:val="es-ES"/>
              </w:rPr>
            </w:pPr>
            <w:r w:rsidRPr="00433882">
              <w:rPr>
                <w:rFonts w:ascii="Times New Roman" w:eastAsia="Calibri" w:hAnsi="Times New Roman" w:cs="Times New Roman"/>
                <w:lang w:val="es-ES"/>
              </w:rPr>
              <w:t>235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autoSpaceDE w:val="0"/>
              <w:spacing w:after="0" w:line="240" w:lineRule="auto"/>
              <w:ind w:left="60" w:right="60"/>
              <w:jc w:val="center"/>
              <w:rPr>
                <w:rFonts w:ascii="Times New Roman" w:eastAsia="Calibri" w:hAnsi="Times New Roman" w:cs="Times New Roman"/>
                <w:lang w:val="es-ES"/>
              </w:rPr>
            </w:pPr>
            <w:r w:rsidRPr="00433882">
              <w:rPr>
                <w:rFonts w:ascii="Times New Roman" w:eastAsia="Calibri" w:hAnsi="Times New Roman" w:cs="Times New Roman"/>
                <w:lang w:val="es-ES"/>
              </w:rPr>
              <w:t>58,8</w:t>
            </w:r>
          </w:p>
        </w:tc>
      </w:tr>
      <w:tr w:rsidR="00433882" w:rsidRPr="00433882" w:rsidTr="005C58E8">
        <w:trPr>
          <w:gridAfter w:val="1"/>
          <w:wAfter w:w="13" w:type="dxa"/>
          <w:trHeight w:hRule="exact" w:val="270"/>
        </w:trPr>
        <w:tc>
          <w:tcPr>
            <w:tcW w:w="5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autoSpaceDE w:val="0"/>
              <w:spacing w:after="0" w:line="240" w:lineRule="auto"/>
              <w:ind w:left="60" w:right="60"/>
              <w:rPr>
                <w:rFonts w:ascii="Times New Roman" w:eastAsia="Calibri" w:hAnsi="Times New Roman" w:cs="Times New Roman"/>
                <w:lang w:val="es-ES"/>
              </w:rPr>
            </w:pPr>
            <w:r w:rsidRPr="00433882">
              <w:rPr>
                <w:rFonts w:ascii="Times New Roman" w:eastAsia="Calibri" w:hAnsi="Times New Roman" w:cs="Times New Roman"/>
              </w:rPr>
              <w:t xml:space="preserve">Grado de instrucción: </w:t>
            </w:r>
            <w:r w:rsidRPr="00433882">
              <w:rPr>
                <w:rFonts w:ascii="Times New Roman" w:eastAsia="Calibri" w:hAnsi="Times New Roman" w:cs="Times New Roman"/>
                <w:lang w:val="es-ES"/>
              </w:rPr>
              <w:t>UNIVERSITARIA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autoSpaceDE w:val="0"/>
              <w:spacing w:after="0" w:line="240" w:lineRule="auto"/>
              <w:ind w:left="60" w:right="60"/>
              <w:jc w:val="center"/>
              <w:rPr>
                <w:rFonts w:ascii="Times New Roman" w:eastAsia="Calibri" w:hAnsi="Times New Roman" w:cs="Times New Roman"/>
                <w:lang w:val="es-ES"/>
              </w:rPr>
            </w:pPr>
            <w:r w:rsidRPr="00433882">
              <w:rPr>
                <w:rFonts w:ascii="Times New Roman" w:eastAsia="Calibri" w:hAnsi="Times New Roman" w:cs="Times New Roman"/>
                <w:lang w:val="es-ES"/>
              </w:rPr>
              <w:t>192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autoSpaceDE w:val="0"/>
              <w:spacing w:after="0" w:line="240" w:lineRule="auto"/>
              <w:ind w:left="60" w:right="60"/>
              <w:jc w:val="center"/>
              <w:rPr>
                <w:rFonts w:ascii="Times New Roman" w:eastAsia="Calibri" w:hAnsi="Times New Roman" w:cs="Times New Roman"/>
                <w:lang w:val="es-ES"/>
              </w:rPr>
            </w:pPr>
            <w:r w:rsidRPr="00433882">
              <w:rPr>
                <w:rFonts w:ascii="Times New Roman" w:eastAsia="Calibri" w:hAnsi="Times New Roman" w:cs="Times New Roman"/>
                <w:lang w:val="es-ES"/>
              </w:rPr>
              <w:t>48,0</w:t>
            </w:r>
          </w:p>
        </w:tc>
      </w:tr>
      <w:tr w:rsidR="00433882" w:rsidRPr="00433882" w:rsidTr="005C58E8">
        <w:trPr>
          <w:gridAfter w:val="1"/>
          <w:wAfter w:w="13" w:type="dxa"/>
          <w:trHeight w:hRule="exact" w:val="270"/>
        </w:trPr>
        <w:tc>
          <w:tcPr>
            <w:tcW w:w="5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autoSpaceDE w:val="0"/>
              <w:spacing w:after="0" w:line="240" w:lineRule="auto"/>
              <w:ind w:left="60" w:right="60"/>
              <w:rPr>
                <w:rFonts w:ascii="Times New Roman" w:eastAsia="Calibri" w:hAnsi="Times New Roman" w:cs="Times New Roman"/>
                <w:lang w:val="es-ES"/>
              </w:rPr>
            </w:pPr>
            <w:r w:rsidRPr="00433882">
              <w:rPr>
                <w:rFonts w:ascii="Times New Roman" w:eastAsia="Calibri" w:hAnsi="Times New Roman" w:cs="Times New Roman"/>
              </w:rPr>
              <w:t xml:space="preserve">Ocupación: </w:t>
            </w:r>
            <w:r w:rsidRPr="00433882">
              <w:rPr>
                <w:rFonts w:ascii="Times New Roman" w:eastAsia="Calibri" w:hAnsi="Times New Roman" w:cs="Times New Roman"/>
                <w:lang w:val="es-ES"/>
              </w:rPr>
              <w:t>ESTUDIANTE</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autoSpaceDE w:val="0"/>
              <w:spacing w:after="0" w:line="240" w:lineRule="auto"/>
              <w:ind w:left="60" w:right="60"/>
              <w:jc w:val="center"/>
              <w:rPr>
                <w:rFonts w:ascii="Times New Roman" w:eastAsia="Calibri" w:hAnsi="Times New Roman" w:cs="Times New Roman"/>
                <w:lang w:val="es-ES"/>
              </w:rPr>
            </w:pPr>
            <w:r w:rsidRPr="00433882">
              <w:rPr>
                <w:rFonts w:ascii="Times New Roman" w:eastAsia="Calibri" w:hAnsi="Times New Roman" w:cs="Times New Roman"/>
                <w:lang w:val="es-ES"/>
              </w:rPr>
              <w:t>82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autoSpaceDE w:val="0"/>
              <w:spacing w:after="0" w:line="240" w:lineRule="auto"/>
              <w:ind w:left="60" w:right="60"/>
              <w:jc w:val="center"/>
              <w:rPr>
                <w:rFonts w:ascii="Times New Roman" w:eastAsia="Calibri" w:hAnsi="Times New Roman" w:cs="Times New Roman"/>
                <w:lang w:val="es-ES"/>
              </w:rPr>
            </w:pPr>
            <w:r w:rsidRPr="00433882">
              <w:rPr>
                <w:rFonts w:ascii="Times New Roman" w:eastAsia="Calibri" w:hAnsi="Times New Roman" w:cs="Times New Roman"/>
                <w:lang w:val="es-ES"/>
              </w:rPr>
              <w:t>20,5</w:t>
            </w:r>
          </w:p>
        </w:tc>
      </w:tr>
      <w:tr w:rsidR="00433882" w:rsidRPr="00433882" w:rsidTr="005C58E8">
        <w:trPr>
          <w:gridAfter w:val="1"/>
          <w:wAfter w:w="13" w:type="dxa"/>
          <w:trHeight w:hRule="exact" w:val="270"/>
        </w:trPr>
        <w:tc>
          <w:tcPr>
            <w:tcW w:w="5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spacing w:after="0" w:line="240" w:lineRule="auto"/>
              <w:jc w:val="both"/>
              <w:rPr>
                <w:rFonts w:ascii="Times New Roman" w:eastAsia="Calibri" w:hAnsi="Times New Roman" w:cs="Times New Roman"/>
              </w:rPr>
            </w:pPr>
            <w:r w:rsidRPr="00433882">
              <w:rPr>
                <w:rFonts w:ascii="Times New Roman" w:eastAsia="Calibri" w:hAnsi="Times New Roman" w:cs="Times New Roman"/>
              </w:rPr>
              <w:t>Tenencia de hijos: NO TIENE HIJOS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spacing w:after="0" w:line="240" w:lineRule="auto"/>
              <w:jc w:val="center"/>
              <w:rPr>
                <w:rFonts w:ascii="Times New Roman" w:eastAsia="Calibri" w:hAnsi="Times New Roman" w:cs="Times New Roman"/>
              </w:rPr>
            </w:pPr>
            <w:r w:rsidRPr="00433882">
              <w:rPr>
                <w:rFonts w:ascii="Times New Roman" w:eastAsia="Calibri" w:hAnsi="Times New Roman" w:cs="Times New Roman"/>
              </w:rPr>
              <w:t>283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spacing w:after="0" w:line="240" w:lineRule="auto"/>
              <w:jc w:val="center"/>
              <w:rPr>
                <w:rFonts w:ascii="Times New Roman" w:eastAsia="Calibri" w:hAnsi="Times New Roman" w:cs="Times New Roman"/>
              </w:rPr>
            </w:pPr>
            <w:r w:rsidRPr="00433882">
              <w:rPr>
                <w:rFonts w:ascii="Times New Roman" w:eastAsia="Calibri" w:hAnsi="Times New Roman" w:cs="Times New Roman"/>
              </w:rPr>
              <w:t>66,1</w:t>
            </w:r>
          </w:p>
        </w:tc>
      </w:tr>
      <w:tr w:rsidR="00433882" w:rsidRPr="00433882" w:rsidTr="005C58E8">
        <w:trPr>
          <w:gridAfter w:val="1"/>
          <w:wAfter w:w="13" w:type="dxa"/>
          <w:trHeight w:hRule="exact" w:val="270"/>
        </w:trPr>
        <w:tc>
          <w:tcPr>
            <w:tcW w:w="5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autoSpaceDE w:val="0"/>
              <w:spacing w:after="0" w:line="240" w:lineRule="auto"/>
              <w:ind w:left="60" w:right="60"/>
              <w:rPr>
                <w:rFonts w:ascii="Times New Roman" w:eastAsia="Calibri" w:hAnsi="Times New Roman" w:cs="Times New Roman"/>
                <w:lang w:val="es-ES"/>
              </w:rPr>
            </w:pPr>
            <w:r w:rsidRPr="00433882">
              <w:rPr>
                <w:rFonts w:ascii="Times New Roman" w:eastAsia="Calibri" w:hAnsi="Times New Roman" w:cs="Times New Roman"/>
              </w:rPr>
              <w:t>Ingreso anual:</w:t>
            </w:r>
            <w:r w:rsidRPr="00433882">
              <w:rPr>
                <w:rFonts w:ascii="Times New Roman" w:eastAsia="Calibri" w:hAnsi="Times New Roman" w:cs="Times New Roman"/>
                <w:lang w:val="es-ES"/>
              </w:rPr>
              <w:t xml:space="preserve"> MENOS DE </w:t>
            </w:r>
            <w:proofErr w:type="spellStart"/>
            <w:r w:rsidRPr="00433882">
              <w:rPr>
                <w:rFonts w:ascii="Times New Roman" w:eastAsia="Calibri" w:hAnsi="Times New Roman" w:cs="Times New Roman"/>
                <w:lang w:val="es-ES"/>
              </w:rPr>
              <w:t>de</w:t>
            </w:r>
            <w:proofErr w:type="spellEnd"/>
            <w:r w:rsidRPr="00433882">
              <w:rPr>
                <w:rFonts w:ascii="Times New Roman" w:eastAsia="Calibri" w:hAnsi="Times New Roman" w:cs="Times New Roman"/>
                <w:lang w:val="es-ES"/>
              </w:rPr>
              <w:t xml:space="preserve"> $ 20,000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autoSpaceDE w:val="0"/>
              <w:spacing w:after="0" w:line="240" w:lineRule="auto"/>
              <w:ind w:left="60" w:right="60"/>
              <w:jc w:val="center"/>
              <w:rPr>
                <w:rFonts w:ascii="Times New Roman" w:eastAsia="Calibri" w:hAnsi="Times New Roman" w:cs="Times New Roman"/>
                <w:lang w:val="es-ES"/>
              </w:rPr>
            </w:pPr>
            <w:r w:rsidRPr="00433882">
              <w:rPr>
                <w:rFonts w:ascii="Times New Roman" w:eastAsia="Calibri" w:hAnsi="Times New Roman" w:cs="Times New Roman"/>
                <w:lang w:val="es-ES"/>
              </w:rPr>
              <w:t>163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autoSpaceDE w:val="0"/>
              <w:spacing w:after="0" w:line="240" w:lineRule="auto"/>
              <w:ind w:left="60" w:right="60"/>
              <w:jc w:val="center"/>
              <w:rPr>
                <w:rFonts w:ascii="Times New Roman" w:eastAsia="Calibri" w:hAnsi="Times New Roman" w:cs="Times New Roman"/>
                <w:lang w:val="es-ES"/>
              </w:rPr>
            </w:pPr>
            <w:r w:rsidRPr="00433882">
              <w:rPr>
                <w:rFonts w:ascii="Times New Roman" w:eastAsia="Calibri" w:hAnsi="Times New Roman" w:cs="Times New Roman"/>
                <w:lang w:val="es-ES"/>
              </w:rPr>
              <w:t>40,8</w:t>
            </w:r>
          </w:p>
        </w:tc>
      </w:tr>
      <w:tr w:rsidR="00433882" w:rsidRPr="00433882" w:rsidTr="005C58E8">
        <w:trPr>
          <w:gridAfter w:val="1"/>
          <w:wAfter w:w="13" w:type="dxa"/>
          <w:trHeight w:hRule="exact" w:val="270"/>
        </w:trPr>
        <w:tc>
          <w:tcPr>
            <w:tcW w:w="5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autoSpaceDE w:val="0"/>
              <w:spacing w:after="0" w:line="240" w:lineRule="auto"/>
              <w:ind w:left="60" w:right="60"/>
              <w:rPr>
                <w:rFonts w:ascii="Times New Roman" w:eastAsia="Calibri" w:hAnsi="Times New Roman" w:cs="Times New Roman"/>
                <w:lang w:val="es-ES"/>
              </w:rPr>
            </w:pPr>
            <w:r w:rsidRPr="00433882">
              <w:rPr>
                <w:rFonts w:ascii="Times New Roman" w:eastAsia="Calibri" w:hAnsi="Times New Roman" w:cs="Times New Roman"/>
              </w:rPr>
              <w:t>País de residencia:</w:t>
            </w:r>
            <w:r w:rsidRPr="00433882">
              <w:rPr>
                <w:rFonts w:ascii="Times New Roman" w:eastAsia="Calibri" w:hAnsi="Times New Roman" w:cs="Times New Roman"/>
                <w:lang w:val="es-ES"/>
              </w:rPr>
              <w:t xml:space="preserve"> E.E.U.U.</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autoSpaceDE w:val="0"/>
              <w:spacing w:after="0" w:line="240" w:lineRule="auto"/>
              <w:ind w:left="60" w:right="60"/>
              <w:jc w:val="center"/>
              <w:rPr>
                <w:rFonts w:ascii="Times New Roman" w:eastAsia="Calibri" w:hAnsi="Times New Roman" w:cs="Times New Roman"/>
                <w:lang w:val="es-ES"/>
              </w:rPr>
            </w:pPr>
            <w:r w:rsidRPr="00433882">
              <w:rPr>
                <w:rFonts w:ascii="Times New Roman" w:eastAsia="Calibri" w:hAnsi="Times New Roman" w:cs="Times New Roman"/>
                <w:lang w:val="es-ES"/>
              </w:rPr>
              <w:t>65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autoSpaceDE w:val="0"/>
              <w:spacing w:after="0" w:line="240" w:lineRule="auto"/>
              <w:ind w:left="60" w:right="60"/>
              <w:jc w:val="center"/>
              <w:rPr>
                <w:rFonts w:ascii="Times New Roman" w:eastAsia="Calibri" w:hAnsi="Times New Roman" w:cs="Times New Roman"/>
                <w:lang w:val="es-ES"/>
              </w:rPr>
            </w:pPr>
            <w:r w:rsidRPr="00433882">
              <w:rPr>
                <w:rFonts w:ascii="Times New Roman" w:eastAsia="Calibri" w:hAnsi="Times New Roman" w:cs="Times New Roman"/>
                <w:lang w:val="es-ES"/>
              </w:rPr>
              <w:t>16,3</w:t>
            </w:r>
          </w:p>
        </w:tc>
      </w:tr>
      <w:tr w:rsidR="00433882" w:rsidRPr="00433882" w:rsidTr="005C58E8">
        <w:trPr>
          <w:gridAfter w:val="1"/>
          <w:wAfter w:w="13" w:type="dxa"/>
          <w:trHeight w:hRule="exact" w:val="293"/>
        </w:trPr>
        <w:tc>
          <w:tcPr>
            <w:tcW w:w="5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spacing w:after="0" w:line="240" w:lineRule="auto"/>
              <w:jc w:val="both"/>
              <w:rPr>
                <w:rFonts w:ascii="Times New Roman" w:eastAsia="Calibri" w:hAnsi="Times New Roman" w:cs="Times New Roman"/>
              </w:rPr>
            </w:pPr>
            <w:r w:rsidRPr="00433882">
              <w:rPr>
                <w:rFonts w:ascii="Times New Roman" w:eastAsia="Calibri" w:hAnsi="Times New Roman" w:cs="Times New Roman"/>
                <w:bCs/>
                <w:lang w:val="es-ES"/>
              </w:rPr>
              <w:t xml:space="preserve">Tiempo de compra de pasaje o paquete: </w:t>
            </w:r>
            <w:r w:rsidRPr="00433882">
              <w:rPr>
                <w:rFonts w:ascii="Times New Roman" w:eastAsia="Calibri" w:hAnsi="Times New Roman" w:cs="Times New Roman"/>
              </w:rPr>
              <w:t>DE 1 A 4 MESES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spacing w:after="0" w:line="240" w:lineRule="auto"/>
              <w:jc w:val="center"/>
              <w:rPr>
                <w:rFonts w:ascii="Times New Roman" w:eastAsia="Calibri" w:hAnsi="Times New Roman" w:cs="Times New Roman"/>
              </w:rPr>
            </w:pPr>
            <w:r w:rsidRPr="00433882">
              <w:rPr>
                <w:rFonts w:ascii="Times New Roman" w:eastAsia="Calibri" w:hAnsi="Times New Roman" w:cs="Times New Roman"/>
              </w:rPr>
              <w:t>185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spacing w:after="0" w:line="240" w:lineRule="auto"/>
              <w:jc w:val="center"/>
              <w:rPr>
                <w:rFonts w:ascii="Times New Roman" w:eastAsia="Calibri" w:hAnsi="Times New Roman" w:cs="Times New Roman"/>
              </w:rPr>
            </w:pPr>
            <w:r w:rsidRPr="00433882">
              <w:rPr>
                <w:rFonts w:ascii="Times New Roman" w:eastAsia="Calibri" w:hAnsi="Times New Roman" w:cs="Times New Roman"/>
              </w:rPr>
              <w:t>46,3</w:t>
            </w:r>
          </w:p>
        </w:tc>
      </w:tr>
      <w:tr w:rsidR="00433882" w:rsidRPr="00433882" w:rsidTr="005C58E8">
        <w:trPr>
          <w:gridAfter w:val="1"/>
          <w:wAfter w:w="13" w:type="dxa"/>
          <w:trHeight w:hRule="exact" w:val="315"/>
        </w:trPr>
        <w:tc>
          <w:tcPr>
            <w:tcW w:w="5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autoSpaceDE w:val="0"/>
              <w:spacing w:after="0" w:line="240" w:lineRule="auto"/>
              <w:ind w:right="60"/>
              <w:rPr>
                <w:rFonts w:ascii="Times New Roman" w:eastAsia="Calibri" w:hAnsi="Times New Roman" w:cs="Times New Roman"/>
                <w:lang w:val="es-ES"/>
              </w:rPr>
            </w:pPr>
            <w:r w:rsidRPr="00433882">
              <w:rPr>
                <w:rFonts w:ascii="Times New Roman" w:eastAsia="Calibri" w:hAnsi="Times New Roman" w:cs="Times New Roman"/>
                <w:bCs/>
                <w:lang w:val="es-ES"/>
              </w:rPr>
              <w:t xml:space="preserve">Modalidad de viaje a </w:t>
            </w:r>
            <w:proofErr w:type="spellStart"/>
            <w:r w:rsidRPr="00433882">
              <w:rPr>
                <w:rFonts w:ascii="Times New Roman" w:eastAsia="Calibri" w:hAnsi="Times New Roman" w:cs="Times New Roman"/>
                <w:bCs/>
                <w:lang w:val="es-ES"/>
              </w:rPr>
              <w:t>Machupicchu</w:t>
            </w:r>
            <w:proofErr w:type="spellEnd"/>
            <w:r w:rsidRPr="00433882">
              <w:rPr>
                <w:rFonts w:ascii="Times New Roman" w:eastAsia="Calibri" w:hAnsi="Times New Roman" w:cs="Times New Roman"/>
                <w:bCs/>
                <w:lang w:val="es-ES"/>
              </w:rPr>
              <w:t>:</w:t>
            </w:r>
            <w:r w:rsidRPr="00433882">
              <w:rPr>
                <w:rFonts w:ascii="Times New Roman" w:eastAsia="Calibri" w:hAnsi="Times New Roman" w:cs="Times New Roman"/>
                <w:lang w:val="es-ES"/>
              </w:rPr>
              <w:t xml:space="preserve"> POR SU CUENTA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autoSpaceDE w:val="0"/>
              <w:spacing w:after="0" w:line="240" w:lineRule="auto"/>
              <w:ind w:left="60" w:right="60"/>
              <w:jc w:val="center"/>
              <w:rPr>
                <w:rFonts w:ascii="Times New Roman" w:eastAsia="Calibri" w:hAnsi="Times New Roman" w:cs="Times New Roman"/>
                <w:lang w:val="es-ES"/>
              </w:rPr>
            </w:pPr>
            <w:r w:rsidRPr="00433882">
              <w:rPr>
                <w:rFonts w:ascii="Times New Roman" w:eastAsia="Calibri" w:hAnsi="Times New Roman" w:cs="Times New Roman"/>
                <w:lang w:val="es-ES"/>
              </w:rPr>
              <w:t>212</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autoSpaceDE w:val="0"/>
              <w:spacing w:after="0" w:line="240" w:lineRule="auto"/>
              <w:ind w:left="60" w:right="60"/>
              <w:jc w:val="center"/>
              <w:rPr>
                <w:rFonts w:ascii="Times New Roman" w:eastAsia="Calibri" w:hAnsi="Times New Roman" w:cs="Times New Roman"/>
                <w:lang w:val="es-ES"/>
              </w:rPr>
            </w:pPr>
            <w:r w:rsidRPr="00433882">
              <w:rPr>
                <w:rFonts w:ascii="Times New Roman" w:eastAsia="Calibri" w:hAnsi="Times New Roman" w:cs="Times New Roman"/>
                <w:lang w:val="es-ES"/>
              </w:rPr>
              <w:t>53,0</w:t>
            </w:r>
          </w:p>
        </w:tc>
      </w:tr>
      <w:tr w:rsidR="00433882" w:rsidRPr="00433882" w:rsidTr="005C58E8">
        <w:trPr>
          <w:gridAfter w:val="1"/>
          <w:wAfter w:w="13" w:type="dxa"/>
          <w:trHeight w:hRule="exact" w:val="323"/>
        </w:trPr>
        <w:tc>
          <w:tcPr>
            <w:tcW w:w="5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spacing w:after="0" w:line="240" w:lineRule="auto"/>
              <w:jc w:val="both"/>
              <w:rPr>
                <w:rFonts w:ascii="Times New Roman" w:eastAsia="Calibri" w:hAnsi="Times New Roman" w:cs="Times New Roman"/>
              </w:rPr>
            </w:pPr>
            <w:r w:rsidRPr="00433882">
              <w:rPr>
                <w:rFonts w:ascii="Times New Roman" w:eastAsia="Calibri" w:hAnsi="Times New Roman" w:cs="Times New Roman"/>
                <w:bCs/>
                <w:lang w:val="es-ES"/>
              </w:rPr>
              <w:t xml:space="preserve">Frecuencia de visita a </w:t>
            </w:r>
            <w:proofErr w:type="spellStart"/>
            <w:r w:rsidRPr="00433882">
              <w:rPr>
                <w:rFonts w:ascii="Times New Roman" w:eastAsia="Calibri" w:hAnsi="Times New Roman" w:cs="Times New Roman"/>
                <w:bCs/>
                <w:lang w:val="es-ES"/>
              </w:rPr>
              <w:t>Machupicchu</w:t>
            </w:r>
            <w:proofErr w:type="spellEnd"/>
            <w:r w:rsidRPr="00433882">
              <w:rPr>
                <w:rFonts w:ascii="Times New Roman" w:eastAsia="Calibri" w:hAnsi="Times New Roman" w:cs="Times New Roman"/>
              </w:rPr>
              <w:t>: PRIMERA VEZ</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autoSpaceDE w:val="0"/>
              <w:spacing w:after="0" w:line="240" w:lineRule="auto"/>
              <w:ind w:left="60" w:right="60"/>
              <w:jc w:val="center"/>
              <w:rPr>
                <w:rFonts w:ascii="Times New Roman" w:eastAsia="Calibri" w:hAnsi="Times New Roman" w:cs="Times New Roman"/>
                <w:lang w:val="es-ES"/>
              </w:rPr>
            </w:pPr>
            <w:r w:rsidRPr="00433882">
              <w:rPr>
                <w:rFonts w:ascii="Times New Roman" w:eastAsia="Calibri" w:hAnsi="Times New Roman" w:cs="Times New Roman"/>
                <w:lang w:val="es-ES"/>
              </w:rPr>
              <w:t>339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autoSpaceDE w:val="0"/>
              <w:spacing w:after="0" w:line="240" w:lineRule="auto"/>
              <w:ind w:left="60" w:right="60"/>
              <w:jc w:val="center"/>
              <w:rPr>
                <w:rFonts w:ascii="Times New Roman" w:eastAsia="Calibri" w:hAnsi="Times New Roman" w:cs="Times New Roman"/>
                <w:lang w:val="es-ES"/>
              </w:rPr>
            </w:pPr>
            <w:r w:rsidRPr="00433882">
              <w:rPr>
                <w:rFonts w:ascii="Times New Roman" w:eastAsia="Calibri" w:hAnsi="Times New Roman" w:cs="Times New Roman"/>
                <w:lang w:val="es-ES"/>
              </w:rPr>
              <w:t>84,8</w:t>
            </w:r>
          </w:p>
        </w:tc>
      </w:tr>
      <w:tr w:rsidR="00433882" w:rsidRPr="00433882" w:rsidTr="005C58E8">
        <w:trPr>
          <w:gridAfter w:val="1"/>
          <w:wAfter w:w="13" w:type="dxa"/>
          <w:trHeight w:hRule="exact" w:val="299"/>
        </w:trPr>
        <w:tc>
          <w:tcPr>
            <w:tcW w:w="5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spacing w:after="0" w:line="240" w:lineRule="auto"/>
              <w:jc w:val="both"/>
              <w:rPr>
                <w:rFonts w:ascii="Times New Roman" w:eastAsia="Calibri" w:hAnsi="Times New Roman" w:cs="Times New Roman"/>
              </w:rPr>
            </w:pPr>
            <w:r w:rsidRPr="00433882">
              <w:rPr>
                <w:rFonts w:ascii="Times New Roman" w:eastAsia="Calibri" w:hAnsi="Times New Roman" w:cs="Times New Roman"/>
                <w:bCs/>
                <w:lang w:val="es-ES"/>
              </w:rPr>
              <w:t xml:space="preserve">Modalidad de acceso a </w:t>
            </w:r>
            <w:proofErr w:type="spellStart"/>
            <w:r w:rsidRPr="00433882">
              <w:rPr>
                <w:rFonts w:ascii="Times New Roman" w:eastAsia="Calibri" w:hAnsi="Times New Roman" w:cs="Times New Roman"/>
                <w:bCs/>
                <w:lang w:val="es-ES"/>
              </w:rPr>
              <w:t>Machupicchu</w:t>
            </w:r>
            <w:proofErr w:type="spellEnd"/>
            <w:r w:rsidRPr="00433882">
              <w:rPr>
                <w:rFonts w:ascii="Times New Roman" w:eastAsia="Calibri" w:hAnsi="Times New Roman" w:cs="Times New Roman"/>
                <w:bCs/>
                <w:lang w:val="es-ES"/>
              </w:rPr>
              <w:t>:</w:t>
            </w:r>
            <w:r w:rsidRPr="00433882">
              <w:rPr>
                <w:rFonts w:ascii="Times New Roman" w:eastAsia="Calibri" w:hAnsi="Times New Roman" w:cs="Times New Roman"/>
              </w:rPr>
              <w:t xml:space="preserve"> EN BUS Y TREN</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spacing w:after="0" w:line="240" w:lineRule="auto"/>
              <w:jc w:val="center"/>
              <w:rPr>
                <w:rFonts w:ascii="Times New Roman" w:eastAsia="Calibri" w:hAnsi="Times New Roman" w:cs="Times New Roman"/>
              </w:rPr>
            </w:pPr>
            <w:r w:rsidRPr="00433882">
              <w:rPr>
                <w:rFonts w:ascii="Times New Roman" w:eastAsia="Calibri" w:hAnsi="Times New Roman" w:cs="Times New Roman"/>
              </w:rPr>
              <w:t>185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spacing w:after="0" w:line="240" w:lineRule="auto"/>
              <w:jc w:val="center"/>
              <w:rPr>
                <w:rFonts w:ascii="Times New Roman" w:eastAsia="Calibri" w:hAnsi="Times New Roman" w:cs="Times New Roman"/>
              </w:rPr>
            </w:pPr>
            <w:r w:rsidRPr="00433882">
              <w:rPr>
                <w:rFonts w:ascii="Times New Roman" w:eastAsia="Calibri" w:hAnsi="Times New Roman" w:cs="Times New Roman"/>
              </w:rPr>
              <w:t>46,3</w:t>
            </w:r>
          </w:p>
        </w:tc>
      </w:tr>
      <w:tr w:rsidR="00433882" w:rsidRPr="00433882" w:rsidTr="005C58E8">
        <w:trPr>
          <w:gridAfter w:val="1"/>
          <w:wAfter w:w="13" w:type="dxa"/>
          <w:trHeight w:hRule="exact" w:val="275"/>
        </w:trPr>
        <w:tc>
          <w:tcPr>
            <w:tcW w:w="5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spacing w:after="0" w:line="240" w:lineRule="auto"/>
              <w:jc w:val="both"/>
              <w:rPr>
                <w:rFonts w:ascii="Times New Roman" w:eastAsia="Calibri" w:hAnsi="Times New Roman" w:cs="Times New Roman"/>
              </w:rPr>
            </w:pPr>
            <w:r w:rsidRPr="00433882">
              <w:rPr>
                <w:rFonts w:ascii="Times New Roman" w:eastAsia="Calibri" w:hAnsi="Times New Roman" w:cs="Times New Roman"/>
                <w:bCs/>
              </w:rPr>
              <w:t>P</w:t>
            </w:r>
            <w:proofErr w:type="spellStart"/>
            <w:r w:rsidRPr="00433882">
              <w:rPr>
                <w:rFonts w:ascii="Times New Roman" w:eastAsia="Calibri" w:hAnsi="Times New Roman" w:cs="Times New Roman"/>
                <w:bCs/>
                <w:lang w:val="es-ES"/>
              </w:rPr>
              <w:t>ermanencia</w:t>
            </w:r>
            <w:proofErr w:type="spellEnd"/>
            <w:r w:rsidRPr="00433882">
              <w:rPr>
                <w:rFonts w:ascii="Times New Roman" w:eastAsia="Calibri" w:hAnsi="Times New Roman" w:cs="Times New Roman"/>
                <w:bCs/>
                <w:lang w:val="es-ES"/>
              </w:rPr>
              <w:t xml:space="preserve"> en </w:t>
            </w:r>
            <w:proofErr w:type="spellStart"/>
            <w:r w:rsidRPr="00433882">
              <w:rPr>
                <w:rFonts w:ascii="Times New Roman" w:eastAsia="Calibri" w:hAnsi="Times New Roman" w:cs="Times New Roman"/>
                <w:bCs/>
                <w:lang w:val="es-ES"/>
              </w:rPr>
              <w:t>Machupicchu</w:t>
            </w:r>
            <w:proofErr w:type="spellEnd"/>
            <w:r w:rsidRPr="00433882">
              <w:rPr>
                <w:rFonts w:ascii="Times New Roman" w:eastAsia="Calibri" w:hAnsi="Times New Roman" w:cs="Times New Roman"/>
                <w:bCs/>
                <w:lang w:val="es-ES"/>
              </w:rPr>
              <w:t xml:space="preserve">: </w:t>
            </w:r>
            <w:r w:rsidRPr="00433882">
              <w:rPr>
                <w:rFonts w:ascii="Times New Roman" w:eastAsia="Calibri" w:hAnsi="Times New Roman" w:cs="Times New Roman"/>
              </w:rPr>
              <w:t>DE 1 A 2 HORAS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spacing w:after="0" w:line="240" w:lineRule="auto"/>
              <w:jc w:val="center"/>
              <w:rPr>
                <w:rFonts w:ascii="Times New Roman" w:eastAsia="Calibri" w:hAnsi="Times New Roman" w:cs="Times New Roman"/>
              </w:rPr>
            </w:pPr>
            <w:r w:rsidRPr="00433882">
              <w:rPr>
                <w:rFonts w:ascii="Times New Roman" w:eastAsia="Calibri" w:hAnsi="Times New Roman" w:cs="Times New Roman"/>
              </w:rPr>
              <w:t>363</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spacing w:after="0" w:line="240" w:lineRule="auto"/>
              <w:jc w:val="center"/>
              <w:rPr>
                <w:rFonts w:ascii="Times New Roman" w:eastAsia="Calibri" w:hAnsi="Times New Roman" w:cs="Times New Roman"/>
              </w:rPr>
            </w:pPr>
            <w:r w:rsidRPr="00433882">
              <w:rPr>
                <w:rFonts w:ascii="Times New Roman" w:eastAsia="Calibri" w:hAnsi="Times New Roman" w:cs="Times New Roman"/>
              </w:rPr>
              <w:t>90,8</w:t>
            </w:r>
          </w:p>
        </w:tc>
      </w:tr>
      <w:tr w:rsidR="00433882" w:rsidRPr="00433882" w:rsidTr="005C58E8">
        <w:trPr>
          <w:gridAfter w:val="1"/>
          <w:wAfter w:w="13" w:type="dxa"/>
          <w:trHeight w:hRule="exact" w:val="279"/>
        </w:trPr>
        <w:tc>
          <w:tcPr>
            <w:tcW w:w="5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autoSpaceDE w:val="0"/>
              <w:spacing w:after="0" w:line="240" w:lineRule="auto"/>
              <w:ind w:right="60"/>
              <w:rPr>
                <w:rFonts w:ascii="Times New Roman" w:eastAsia="Calibri" w:hAnsi="Times New Roman" w:cs="Times New Roman"/>
                <w:lang w:val="es-ES"/>
              </w:rPr>
            </w:pPr>
            <w:r w:rsidRPr="00433882">
              <w:rPr>
                <w:rFonts w:ascii="Times New Roman" w:eastAsia="Calibri" w:hAnsi="Times New Roman" w:cs="Times New Roman"/>
                <w:bCs/>
                <w:lang w:val="es-ES"/>
              </w:rPr>
              <w:t>Grupo de viaje</w:t>
            </w:r>
            <w:r w:rsidRPr="00433882">
              <w:rPr>
                <w:rFonts w:ascii="Times New Roman" w:eastAsia="Calibri" w:hAnsi="Times New Roman" w:cs="Times New Roman"/>
                <w:lang w:val="es-ES"/>
              </w:rPr>
              <w:t>: CON AMIGOS O PARIENTES SIN NIÑOS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autoSpaceDE w:val="0"/>
              <w:spacing w:after="0" w:line="240" w:lineRule="auto"/>
              <w:ind w:left="60" w:right="60"/>
              <w:jc w:val="center"/>
              <w:rPr>
                <w:rFonts w:ascii="Times New Roman" w:eastAsia="Calibri" w:hAnsi="Times New Roman" w:cs="Times New Roman"/>
                <w:lang w:val="es-ES"/>
              </w:rPr>
            </w:pPr>
            <w:r w:rsidRPr="00433882">
              <w:rPr>
                <w:rFonts w:ascii="Times New Roman" w:eastAsia="Calibri" w:hAnsi="Times New Roman" w:cs="Times New Roman"/>
                <w:lang w:val="es-ES"/>
              </w:rPr>
              <w:t>159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33882" w:rsidRPr="00433882" w:rsidRDefault="00433882" w:rsidP="005C58E8">
            <w:pPr>
              <w:autoSpaceDE w:val="0"/>
              <w:spacing w:after="0" w:line="240" w:lineRule="auto"/>
              <w:ind w:left="60" w:right="60"/>
              <w:jc w:val="center"/>
              <w:rPr>
                <w:rFonts w:ascii="Times New Roman" w:eastAsia="Calibri" w:hAnsi="Times New Roman" w:cs="Times New Roman"/>
                <w:lang w:val="es-ES"/>
              </w:rPr>
            </w:pPr>
            <w:r w:rsidRPr="00433882">
              <w:rPr>
                <w:rFonts w:ascii="Times New Roman" w:eastAsia="Calibri" w:hAnsi="Times New Roman" w:cs="Times New Roman"/>
                <w:lang w:val="es-ES"/>
              </w:rPr>
              <w:t>39,8</w:t>
            </w:r>
          </w:p>
        </w:tc>
      </w:tr>
    </w:tbl>
    <w:p w:rsidR="00433882" w:rsidRPr="00433882" w:rsidRDefault="00433882" w:rsidP="00433882">
      <w:pPr>
        <w:pStyle w:val="Standard"/>
        <w:spacing w:line="240" w:lineRule="auto"/>
        <w:jc w:val="both"/>
        <w:rPr>
          <w:rFonts w:ascii="Times New Roman" w:hAnsi="Times New Roman" w:cs="Times New Roman"/>
        </w:rPr>
      </w:pPr>
      <w:r w:rsidRPr="00433882">
        <w:rPr>
          <w:rFonts w:ascii="Times New Roman" w:hAnsi="Times New Roman" w:cs="Times New Roman"/>
          <w:b/>
          <w:sz w:val="24"/>
          <w:szCs w:val="24"/>
        </w:rPr>
        <w:t>F</w:t>
      </w:r>
      <w:r w:rsidR="00791A66" w:rsidRPr="00433882">
        <w:rPr>
          <w:rFonts w:ascii="Times New Roman" w:hAnsi="Times New Roman" w:cs="Times New Roman"/>
          <w:b/>
          <w:sz w:val="24"/>
          <w:szCs w:val="24"/>
        </w:rPr>
        <w:t>uente</w:t>
      </w:r>
      <w:r w:rsidRPr="00433882">
        <w:rPr>
          <w:rFonts w:ascii="Times New Roman" w:hAnsi="Times New Roman" w:cs="Times New Roman"/>
          <w:b/>
          <w:sz w:val="24"/>
          <w:szCs w:val="24"/>
        </w:rPr>
        <w:t xml:space="preserve">: </w:t>
      </w:r>
      <w:r w:rsidRPr="00433882">
        <w:rPr>
          <w:rFonts w:ascii="Times New Roman" w:hAnsi="Times New Roman" w:cs="Times New Roman"/>
          <w:sz w:val="24"/>
          <w:szCs w:val="24"/>
        </w:rPr>
        <w:t>Elaborada por las autoras en base a los resultados del procesamiento de datos de las variables del perfil</w:t>
      </w:r>
    </w:p>
    <w:p w:rsidR="00433882" w:rsidRPr="00433882" w:rsidRDefault="00433882" w:rsidP="00433882">
      <w:pPr>
        <w:pStyle w:val="Standard"/>
        <w:spacing w:before="240" w:line="240" w:lineRule="auto"/>
        <w:jc w:val="both"/>
        <w:rPr>
          <w:rFonts w:ascii="Times New Roman" w:hAnsi="Times New Roman" w:cs="Times New Roman"/>
        </w:rPr>
      </w:pPr>
      <w:r w:rsidRPr="00433882">
        <w:rPr>
          <w:rFonts w:ascii="Times New Roman" w:hAnsi="Times New Roman" w:cs="Times New Roman"/>
          <w:sz w:val="24"/>
          <w:szCs w:val="24"/>
        </w:rPr>
        <w:t xml:space="preserve">La tabla 1, nos muestra que los turistas extranjeros que visitaron la Ciudad Inca de </w:t>
      </w:r>
      <w:proofErr w:type="spellStart"/>
      <w:r w:rsidRPr="00433882">
        <w:rPr>
          <w:rFonts w:ascii="Times New Roman" w:hAnsi="Times New Roman" w:cs="Times New Roman"/>
          <w:sz w:val="24"/>
          <w:szCs w:val="24"/>
        </w:rPr>
        <w:t>Machupicchu</w:t>
      </w:r>
      <w:proofErr w:type="spellEnd"/>
      <w:r w:rsidRPr="00433882">
        <w:rPr>
          <w:rFonts w:ascii="Times New Roman" w:hAnsi="Times New Roman" w:cs="Times New Roman"/>
          <w:sz w:val="24"/>
          <w:szCs w:val="24"/>
        </w:rPr>
        <w:t xml:space="preserve">, fueron mayoritariamente del sexo masculino, el 63%; de 25 a 34 años de edad, el 32,3%; solteros, el 58%; de grado de instrucción Universitaria con el 48%; de ocupación estudiante, el 20,5% y sin hijos, el 66,1%; su ingreso anual es menos de $20,000, el 40,8%; su país de residencia es EEUU, el 15,3%; compró su pasaje de 1 a 4 meses atrás, el  46,3%; vino por su cuenta, el 53%; primera vez que visita </w:t>
      </w:r>
      <w:proofErr w:type="spellStart"/>
      <w:r w:rsidRPr="00433882">
        <w:rPr>
          <w:rFonts w:ascii="Times New Roman" w:hAnsi="Times New Roman" w:cs="Times New Roman"/>
          <w:sz w:val="24"/>
          <w:szCs w:val="24"/>
        </w:rPr>
        <w:t>Machupicchu</w:t>
      </w:r>
      <w:proofErr w:type="spellEnd"/>
      <w:r w:rsidRPr="00433882">
        <w:rPr>
          <w:rFonts w:ascii="Times New Roman" w:hAnsi="Times New Roman" w:cs="Times New Roman"/>
          <w:sz w:val="24"/>
          <w:szCs w:val="24"/>
        </w:rPr>
        <w:t>, el 84,8 %; la modalidad de acceso a la Ciudad Inca fue por bus y tren, el 46,3%; permaneció en la ciudad Inca de 1 a 2 horas, el 90,8% y su grupo de viaje estuvo conformado por amigos o parientes sin niños, el 39,8%.</w:t>
      </w:r>
    </w:p>
    <w:p w:rsidR="00433882" w:rsidRPr="00433882" w:rsidRDefault="00433882" w:rsidP="00433882">
      <w:pPr>
        <w:pStyle w:val="Standard"/>
        <w:spacing w:before="240" w:line="240" w:lineRule="auto"/>
        <w:jc w:val="both"/>
        <w:rPr>
          <w:rFonts w:ascii="Times New Roman" w:hAnsi="Times New Roman" w:cs="Times New Roman"/>
        </w:rPr>
      </w:pPr>
      <w:r w:rsidRPr="00433882">
        <w:rPr>
          <w:rFonts w:ascii="Times New Roman" w:hAnsi="Times New Roman" w:cs="Times New Roman"/>
          <w:sz w:val="24"/>
          <w:szCs w:val="24"/>
        </w:rPr>
        <w:t xml:space="preserve">La tabla 2 nos muestra la confiabilidad de 0,827, del cuestionario de motivación conteniendo 16 ítems y aplicado a una muestra piloto de 26 turistas, lo cual nos indica </w:t>
      </w:r>
      <w:r w:rsidRPr="00433882">
        <w:rPr>
          <w:rFonts w:ascii="Times New Roman" w:hAnsi="Times New Roman" w:cs="Times New Roman"/>
          <w:sz w:val="24"/>
          <w:szCs w:val="24"/>
        </w:rPr>
        <w:lastRenderedPageBreak/>
        <w:t>una alta confiabilidad del instrumento, asimismo se realizó la validez de contenido de dicho instrumento, por juicio de expertos y la validez de constructo mediante el análisis factorial, ratificándose con 4 factores extraídos el constructo utilizado en la motivación, con 4 dimensiones: Motivación hedonista, social, cultural y  utilitaria.</w:t>
      </w:r>
    </w:p>
    <w:p w:rsidR="00433882" w:rsidRPr="00433882" w:rsidRDefault="00433882" w:rsidP="00791A66">
      <w:pPr>
        <w:pStyle w:val="Standard"/>
        <w:spacing w:before="240" w:line="240" w:lineRule="auto"/>
        <w:jc w:val="center"/>
        <w:rPr>
          <w:rFonts w:ascii="Times New Roman" w:hAnsi="Times New Roman" w:cs="Times New Roman"/>
          <w:b/>
          <w:sz w:val="20"/>
          <w:szCs w:val="20"/>
        </w:rPr>
      </w:pPr>
      <w:r w:rsidRPr="00433882">
        <w:rPr>
          <w:rFonts w:ascii="Times New Roman" w:hAnsi="Times New Roman" w:cs="Times New Roman"/>
          <w:b/>
          <w:sz w:val="20"/>
          <w:szCs w:val="20"/>
        </w:rPr>
        <w:t xml:space="preserve">Tabla 2. </w:t>
      </w:r>
      <w:r w:rsidRPr="00433882">
        <w:rPr>
          <w:rFonts w:ascii="Times New Roman" w:hAnsi="Times New Roman" w:cs="Times New Roman"/>
          <w:sz w:val="20"/>
          <w:szCs w:val="20"/>
        </w:rPr>
        <w:t>Confiabilidad del instrumento de motivación del turista extranjero</w:t>
      </w:r>
    </w:p>
    <w:tbl>
      <w:tblPr>
        <w:tblW w:w="4678" w:type="dxa"/>
        <w:jc w:val="center"/>
        <w:tblLayout w:type="fixed"/>
        <w:tblCellMar>
          <w:left w:w="10" w:type="dxa"/>
          <w:right w:w="10" w:type="dxa"/>
        </w:tblCellMar>
        <w:tblLook w:val="0000" w:firstRow="0" w:lastRow="0" w:firstColumn="0" w:lastColumn="0" w:noHBand="0" w:noVBand="0"/>
      </w:tblPr>
      <w:tblGrid>
        <w:gridCol w:w="2392"/>
        <w:gridCol w:w="2286"/>
      </w:tblGrid>
      <w:tr w:rsidR="00433882" w:rsidRPr="00433882" w:rsidTr="005C58E8">
        <w:trPr>
          <w:cantSplit/>
          <w:trHeight w:val="432"/>
          <w:jc w:val="center"/>
        </w:trPr>
        <w:tc>
          <w:tcPr>
            <w:tcW w:w="2392" w:type="dxa"/>
            <w:tcBorders>
              <w:top w:val="single" w:sz="4" w:space="0" w:color="000000"/>
              <w:bottom w:val="single" w:sz="4" w:space="0" w:color="000000"/>
            </w:tcBorders>
            <w:shd w:val="clear" w:color="auto" w:fill="FFFFFF"/>
            <w:tcMar>
              <w:top w:w="0" w:type="dxa"/>
              <w:left w:w="0" w:type="dxa"/>
              <w:bottom w:w="0" w:type="dxa"/>
              <w:right w:w="0" w:type="dxa"/>
            </w:tcMar>
            <w:vAlign w:val="bottom"/>
          </w:tcPr>
          <w:p w:rsidR="00433882" w:rsidRPr="00433882" w:rsidRDefault="00433882" w:rsidP="005C58E8">
            <w:pPr>
              <w:autoSpaceDE w:val="0"/>
              <w:spacing w:before="120" w:after="120" w:line="240" w:lineRule="auto"/>
              <w:ind w:left="62" w:right="62"/>
              <w:jc w:val="center"/>
              <w:rPr>
                <w:rFonts w:ascii="Times New Roman" w:hAnsi="Times New Roman" w:cs="Times New Roman"/>
                <w:sz w:val="20"/>
                <w:szCs w:val="20"/>
                <w:lang w:val="es-ES"/>
              </w:rPr>
            </w:pPr>
            <w:r w:rsidRPr="00433882">
              <w:rPr>
                <w:rFonts w:ascii="Times New Roman" w:hAnsi="Times New Roman" w:cs="Times New Roman"/>
                <w:sz w:val="20"/>
                <w:szCs w:val="20"/>
                <w:lang w:val="es-ES"/>
              </w:rPr>
              <w:t xml:space="preserve">Alfa de </w:t>
            </w:r>
            <w:proofErr w:type="spellStart"/>
            <w:r w:rsidRPr="00433882">
              <w:rPr>
                <w:rFonts w:ascii="Times New Roman" w:hAnsi="Times New Roman" w:cs="Times New Roman"/>
                <w:sz w:val="20"/>
                <w:szCs w:val="20"/>
                <w:lang w:val="es-ES"/>
              </w:rPr>
              <w:t>Cronbach</w:t>
            </w:r>
            <w:proofErr w:type="spellEnd"/>
            <w:r w:rsidRPr="00433882">
              <w:rPr>
                <w:rFonts w:ascii="Times New Roman" w:hAnsi="Times New Roman" w:cs="Times New Roman"/>
                <w:sz w:val="20"/>
                <w:szCs w:val="20"/>
                <w:lang w:val="es-ES"/>
              </w:rPr>
              <w:t>: 0,827</w:t>
            </w:r>
          </w:p>
        </w:tc>
        <w:tc>
          <w:tcPr>
            <w:tcW w:w="2286" w:type="dxa"/>
            <w:tcBorders>
              <w:top w:val="single" w:sz="4" w:space="0" w:color="000000"/>
              <w:bottom w:val="single" w:sz="4" w:space="0" w:color="000000"/>
            </w:tcBorders>
            <w:shd w:val="clear" w:color="auto" w:fill="FFFFFF"/>
            <w:tcMar>
              <w:top w:w="0" w:type="dxa"/>
              <w:left w:w="0" w:type="dxa"/>
              <w:bottom w:w="0" w:type="dxa"/>
              <w:right w:w="0" w:type="dxa"/>
            </w:tcMar>
            <w:vAlign w:val="bottom"/>
          </w:tcPr>
          <w:p w:rsidR="00433882" w:rsidRPr="00433882" w:rsidRDefault="00433882" w:rsidP="005C58E8">
            <w:pPr>
              <w:autoSpaceDE w:val="0"/>
              <w:spacing w:before="120" w:after="120" w:line="240" w:lineRule="auto"/>
              <w:ind w:left="62" w:right="62"/>
              <w:jc w:val="center"/>
              <w:rPr>
                <w:rFonts w:ascii="Times New Roman" w:hAnsi="Times New Roman" w:cs="Times New Roman"/>
                <w:sz w:val="20"/>
                <w:szCs w:val="20"/>
                <w:lang w:val="es-ES"/>
              </w:rPr>
            </w:pPr>
            <w:r w:rsidRPr="00433882">
              <w:rPr>
                <w:rFonts w:ascii="Times New Roman" w:hAnsi="Times New Roman" w:cs="Times New Roman"/>
                <w:sz w:val="20"/>
                <w:szCs w:val="20"/>
                <w:lang w:val="es-ES"/>
              </w:rPr>
              <w:t>N° de elementos: 26</w:t>
            </w:r>
          </w:p>
        </w:tc>
      </w:tr>
    </w:tbl>
    <w:p w:rsidR="00433882" w:rsidRPr="00433882" w:rsidRDefault="00433882" w:rsidP="00433882">
      <w:pPr>
        <w:pStyle w:val="Standard"/>
        <w:spacing w:line="240" w:lineRule="auto"/>
        <w:jc w:val="center"/>
        <w:rPr>
          <w:rFonts w:ascii="Times New Roman" w:hAnsi="Times New Roman" w:cs="Times New Roman"/>
          <w:b/>
          <w:sz w:val="2"/>
          <w:szCs w:val="20"/>
        </w:rPr>
      </w:pPr>
    </w:p>
    <w:p w:rsidR="00433882" w:rsidRPr="00433882" w:rsidRDefault="00433882" w:rsidP="00433882">
      <w:pPr>
        <w:pStyle w:val="Standard"/>
        <w:spacing w:line="240" w:lineRule="auto"/>
        <w:jc w:val="center"/>
        <w:rPr>
          <w:rFonts w:ascii="Times New Roman" w:hAnsi="Times New Roman" w:cs="Times New Roman"/>
          <w:b/>
          <w:sz w:val="20"/>
          <w:szCs w:val="20"/>
        </w:rPr>
      </w:pPr>
      <w:r w:rsidRPr="00433882">
        <w:rPr>
          <w:rFonts w:ascii="Times New Roman" w:hAnsi="Times New Roman" w:cs="Times New Roman"/>
          <w:b/>
          <w:sz w:val="20"/>
          <w:szCs w:val="20"/>
        </w:rPr>
        <w:t>Tabla 3. Prueba de KMO y de Esfericidad de Bartlett</w:t>
      </w:r>
    </w:p>
    <w:tbl>
      <w:tblPr>
        <w:tblW w:w="6350" w:type="dxa"/>
        <w:jc w:val="center"/>
        <w:tblLayout w:type="fixed"/>
        <w:tblCellMar>
          <w:left w:w="10" w:type="dxa"/>
          <w:right w:w="10" w:type="dxa"/>
        </w:tblCellMar>
        <w:tblLook w:val="0000" w:firstRow="0" w:lastRow="0" w:firstColumn="0" w:lastColumn="0" w:noHBand="0" w:noVBand="0"/>
      </w:tblPr>
      <w:tblGrid>
        <w:gridCol w:w="2491"/>
        <w:gridCol w:w="2754"/>
        <w:gridCol w:w="1105"/>
      </w:tblGrid>
      <w:tr w:rsidR="00433882" w:rsidRPr="00433882" w:rsidTr="005C58E8">
        <w:trPr>
          <w:cantSplit/>
          <w:jc w:val="center"/>
        </w:trPr>
        <w:tc>
          <w:tcPr>
            <w:tcW w:w="5245" w:type="dxa"/>
            <w:gridSpan w:val="2"/>
            <w:tcBorders>
              <w:top w:val="single" w:sz="4" w:space="0" w:color="000000"/>
            </w:tcBorders>
            <w:shd w:val="clear" w:color="auto" w:fill="E0E0E0"/>
            <w:tcMar>
              <w:top w:w="0" w:type="dxa"/>
              <w:left w:w="0" w:type="dxa"/>
              <w:bottom w:w="0" w:type="dxa"/>
              <w:right w:w="0" w:type="dxa"/>
            </w:tcMar>
          </w:tcPr>
          <w:p w:rsidR="00433882" w:rsidRPr="00433882" w:rsidRDefault="00433882" w:rsidP="005C58E8">
            <w:pPr>
              <w:autoSpaceDE w:val="0"/>
              <w:spacing w:after="0" w:line="320" w:lineRule="atLeast"/>
              <w:ind w:left="60" w:right="60"/>
              <w:rPr>
                <w:rFonts w:ascii="Times New Roman" w:hAnsi="Times New Roman" w:cs="Times New Roman"/>
                <w:sz w:val="20"/>
                <w:szCs w:val="20"/>
              </w:rPr>
            </w:pPr>
            <w:r w:rsidRPr="00433882">
              <w:rPr>
                <w:rFonts w:ascii="Times New Roman" w:hAnsi="Times New Roman" w:cs="Times New Roman"/>
                <w:sz w:val="20"/>
                <w:szCs w:val="20"/>
              </w:rPr>
              <w:t xml:space="preserve">Medida </w:t>
            </w:r>
            <w:proofErr w:type="spellStart"/>
            <w:r w:rsidRPr="00433882">
              <w:rPr>
                <w:rFonts w:ascii="Times New Roman" w:hAnsi="Times New Roman" w:cs="Times New Roman"/>
                <w:sz w:val="20"/>
                <w:szCs w:val="20"/>
              </w:rPr>
              <w:t>Kaiser</w:t>
            </w:r>
            <w:proofErr w:type="spellEnd"/>
            <w:r w:rsidRPr="00433882">
              <w:rPr>
                <w:rFonts w:ascii="Times New Roman" w:hAnsi="Times New Roman" w:cs="Times New Roman"/>
                <w:sz w:val="20"/>
                <w:szCs w:val="20"/>
              </w:rPr>
              <w:t>-Meyer-</w:t>
            </w:r>
            <w:proofErr w:type="spellStart"/>
            <w:r w:rsidRPr="00433882">
              <w:rPr>
                <w:rFonts w:ascii="Times New Roman" w:hAnsi="Times New Roman" w:cs="Times New Roman"/>
                <w:sz w:val="20"/>
                <w:szCs w:val="20"/>
              </w:rPr>
              <w:t>Olkin</w:t>
            </w:r>
            <w:proofErr w:type="spellEnd"/>
            <w:r w:rsidRPr="00433882">
              <w:rPr>
                <w:rFonts w:ascii="Times New Roman" w:hAnsi="Times New Roman" w:cs="Times New Roman"/>
                <w:sz w:val="20"/>
                <w:szCs w:val="20"/>
              </w:rPr>
              <w:t xml:space="preserve"> de adecuación de muestreo</w:t>
            </w:r>
          </w:p>
        </w:tc>
        <w:tc>
          <w:tcPr>
            <w:tcW w:w="1105" w:type="dxa"/>
            <w:tcBorders>
              <w:top w:val="single" w:sz="4" w:space="0" w:color="000000"/>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20"/>
                <w:szCs w:val="20"/>
              </w:rPr>
            </w:pPr>
            <w:r w:rsidRPr="00433882">
              <w:rPr>
                <w:rFonts w:ascii="Times New Roman" w:hAnsi="Times New Roman" w:cs="Times New Roman"/>
                <w:sz w:val="20"/>
                <w:szCs w:val="20"/>
              </w:rPr>
              <w:t>,749</w:t>
            </w:r>
          </w:p>
        </w:tc>
      </w:tr>
      <w:tr w:rsidR="00433882" w:rsidRPr="00433882" w:rsidTr="005C58E8">
        <w:trPr>
          <w:cantSplit/>
          <w:jc w:val="center"/>
        </w:trPr>
        <w:tc>
          <w:tcPr>
            <w:tcW w:w="2491" w:type="dxa"/>
            <w:vMerge w:val="restart"/>
            <w:tcBorders>
              <w:bottom w:val="single" w:sz="4" w:space="0" w:color="000000"/>
            </w:tcBorders>
            <w:shd w:val="clear" w:color="auto" w:fill="E0E0E0"/>
            <w:tcMar>
              <w:top w:w="0" w:type="dxa"/>
              <w:left w:w="0" w:type="dxa"/>
              <w:bottom w:w="0" w:type="dxa"/>
              <w:right w:w="0" w:type="dxa"/>
            </w:tcMar>
          </w:tcPr>
          <w:p w:rsidR="00433882" w:rsidRPr="00433882" w:rsidRDefault="00433882" w:rsidP="005C58E8">
            <w:pPr>
              <w:autoSpaceDE w:val="0"/>
              <w:spacing w:after="0" w:line="320" w:lineRule="atLeast"/>
              <w:ind w:left="60" w:right="60"/>
              <w:rPr>
                <w:rFonts w:ascii="Times New Roman" w:hAnsi="Times New Roman" w:cs="Times New Roman"/>
                <w:sz w:val="20"/>
                <w:szCs w:val="20"/>
              </w:rPr>
            </w:pPr>
            <w:r w:rsidRPr="00433882">
              <w:rPr>
                <w:rFonts w:ascii="Times New Roman" w:hAnsi="Times New Roman" w:cs="Times New Roman"/>
                <w:sz w:val="20"/>
                <w:szCs w:val="20"/>
              </w:rPr>
              <w:t>Prueba de esfericidad de Bartlett</w:t>
            </w:r>
          </w:p>
        </w:tc>
        <w:tc>
          <w:tcPr>
            <w:tcW w:w="2754" w:type="dxa"/>
            <w:shd w:val="clear" w:color="auto" w:fill="E0E0E0"/>
            <w:tcMar>
              <w:top w:w="0" w:type="dxa"/>
              <w:left w:w="0" w:type="dxa"/>
              <w:bottom w:w="0" w:type="dxa"/>
              <w:right w:w="0" w:type="dxa"/>
            </w:tcMar>
          </w:tcPr>
          <w:p w:rsidR="00433882" w:rsidRPr="00433882" w:rsidRDefault="00433882" w:rsidP="005C58E8">
            <w:pPr>
              <w:autoSpaceDE w:val="0"/>
              <w:spacing w:after="0" w:line="320" w:lineRule="atLeast"/>
              <w:ind w:left="60" w:right="60"/>
              <w:rPr>
                <w:rFonts w:ascii="Times New Roman" w:hAnsi="Times New Roman" w:cs="Times New Roman"/>
                <w:sz w:val="20"/>
                <w:szCs w:val="20"/>
              </w:rPr>
            </w:pPr>
            <w:r w:rsidRPr="00433882">
              <w:rPr>
                <w:rFonts w:ascii="Times New Roman" w:hAnsi="Times New Roman" w:cs="Times New Roman"/>
                <w:sz w:val="20"/>
                <w:szCs w:val="20"/>
              </w:rPr>
              <w:t>Aprox. Chi-cuadrado</w:t>
            </w:r>
          </w:p>
        </w:tc>
        <w:tc>
          <w:tcPr>
            <w:tcW w:w="1105" w:type="dxa"/>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20"/>
                <w:szCs w:val="20"/>
              </w:rPr>
            </w:pPr>
            <w:r w:rsidRPr="00433882">
              <w:rPr>
                <w:rFonts w:ascii="Times New Roman" w:hAnsi="Times New Roman" w:cs="Times New Roman"/>
                <w:sz w:val="20"/>
                <w:szCs w:val="20"/>
              </w:rPr>
              <w:t>2237,847</w:t>
            </w:r>
          </w:p>
        </w:tc>
      </w:tr>
      <w:tr w:rsidR="00433882" w:rsidRPr="00433882" w:rsidTr="005C58E8">
        <w:trPr>
          <w:cantSplit/>
          <w:jc w:val="center"/>
        </w:trPr>
        <w:tc>
          <w:tcPr>
            <w:tcW w:w="2491" w:type="dxa"/>
            <w:vMerge/>
            <w:tcBorders>
              <w:bottom w:val="single" w:sz="4" w:space="0" w:color="000000"/>
            </w:tcBorders>
            <w:shd w:val="clear" w:color="auto" w:fill="E0E0E0"/>
            <w:tcMar>
              <w:top w:w="0" w:type="dxa"/>
              <w:left w:w="0" w:type="dxa"/>
              <w:bottom w:w="0" w:type="dxa"/>
              <w:right w:w="0" w:type="dxa"/>
            </w:tcMar>
          </w:tcPr>
          <w:p w:rsidR="00433882" w:rsidRPr="00433882" w:rsidRDefault="00433882" w:rsidP="005C58E8">
            <w:pPr>
              <w:autoSpaceDE w:val="0"/>
              <w:spacing w:after="0" w:line="240" w:lineRule="auto"/>
              <w:rPr>
                <w:rFonts w:ascii="Times New Roman" w:hAnsi="Times New Roman" w:cs="Times New Roman"/>
                <w:sz w:val="20"/>
                <w:szCs w:val="20"/>
              </w:rPr>
            </w:pPr>
          </w:p>
        </w:tc>
        <w:tc>
          <w:tcPr>
            <w:tcW w:w="2754" w:type="dxa"/>
            <w:shd w:val="clear" w:color="auto" w:fill="E0E0E0"/>
            <w:tcMar>
              <w:top w:w="0" w:type="dxa"/>
              <w:left w:w="0" w:type="dxa"/>
              <w:bottom w:w="0" w:type="dxa"/>
              <w:right w:w="0" w:type="dxa"/>
            </w:tcMar>
          </w:tcPr>
          <w:p w:rsidR="00433882" w:rsidRPr="00433882" w:rsidRDefault="00433882" w:rsidP="005C58E8">
            <w:pPr>
              <w:autoSpaceDE w:val="0"/>
              <w:spacing w:after="0" w:line="320" w:lineRule="atLeast"/>
              <w:ind w:left="60" w:right="60"/>
              <w:rPr>
                <w:rFonts w:ascii="Times New Roman" w:hAnsi="Times New Roman" w:cs="Times New Roman"/>
                <w:sz w:val="20"/>
                <w:szCs w:val="20"/>
              </w:rPr>
            </w:pPr>
            <w:proofErr w:type="spellStart"/>
            <w:r w:rsidRPr="00433882">
              <w:rPr>
                <w:rFonts w:ascii="Times New Roman" w:hAnsi="Times New Roman" w:cs="Times New Roman"/>
                <w:sz w:val="20"/>
                <w:szCs w:val="20"/>
              </w:rPr>
              <w:t>Gl</w:t>
            </w:r>
            <w:proofErr w:type="spellEnd"/>
          </w:p>
        </w:tc>
        <w:tc>
          <w:tcPr>
            <w:tcW w:w="1105" w:type="dxa"/>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20"/>
                <w:szCs w:val="20"/>
              </w:rPr>
            </w:pPr>
            <w:r w:rsidRPr="00433882">
              <w:rPr>
                <w:rFonts w:ascii="Times New Roman" w:hAnsi="Times New Roman" w:cs="Times New Roman"/>
                <w:sz w:val="20"/>
                <w:szCs w:val="20"/>
              </w:rPr>
              <w:t>120</w:t>
            </w:r>
          </w:p>
        </w:tc>
      </w:tr>
      <w:tr w:rsidR="00433882" w:rsidRPr="00433882" w:rsidTr="005C58E8">
        <w:trPr>
          <w:cantSplit/>
          <w:jc w:val="center"/>
        </w:trPr>
        <w:tc>
          <w:tcPr>
            <w:tcW w:w="2491" w:type="dxa"/>
            <w:vMerge/>
            <w:tcBorders>
              <w:bottom w:val="single" w:sz="4" w:space="0" w:color="000000"/>
            </w:tcBorders>
            <w:shd w:val="clear" w:color="auto" w:fill="E0E0E0"/>
            <w:tcMar>
              <w:top w:w="0" w:type="dxa"/>
              <w:left w:w="0" w:type="dxa"/>
              <w:bottom w:w="0" w:type="dxa"/>
              <w:right w:w="0" w:type="dxa"/>
            </w:tcMar>
          </w:tcPr>
          <w:p w:rsidR="00433882" w:rsidRPr="00433882" w:rsidRDefault="00433882" w:rsidP="005C58E8">
            <w:pPr>
              <w:autoSpaceDE w:val="0"/>
              <w:spacing w:after="0" w:line="240" w:lineRule="auto"/>
              <w:rPr>
                <w:rFonts w:ascii="Times New Roman" w:hAnsi="Times New Roman" w:cs="Times New Roman"/>
                <w:sz w:val="20"/>
                <w:szCs w:val="20"/>
              </w:rPr>
            </w:pPr>
          </w:p>
        </w:tc>
        <w:tc>
          <w:tcPr>
            <w:tcW w:w="2754" w:type="dxa"/>
            <w:tcBorders>
              <w:bottom w:val="single" w:sz="4" w:space="0" w:color="000000"/>
            </w:tcBorders>
            <w:shd w:val="clear" w:color="auto" w:fill="E0E0E0"/>
            <w:tcMar>
              <w:top w:w="0" w:type="dxa"/>
              <w:left w:w="0" w:type="dxa"/>
              <w:bottom w:w="0" w:type="dxa"/>
              <w:right w:w="0" w:type="dxa"/>
            </w:tcMar>
          </w:tcPr>
          <w:p w:rsidR="00433882" w:rsidRPr="00433882" w:rsidRDefault="00433882" w:rsidP="005C58E8">
            <w:pPr>
              <w:autoSpaceDE w:val="0"/>
              <w:spacing w:after="0" w:line="320" w:lineRule="atLeast"/>
              <w:ind w:left="60" w:right="60"/>
              <w:rPr>
                <w:rFonts w:ascii="Times New Roman" w:hAnsi="Times New Roman" w:cs="Times New Roman"/>
                <w:sz w:val="20"/>
                <w:szCs w:val="20"/>
              </w:rPr>
            </w:pPr>
            <w:r w:rsidRPr="00433882">
              <w:rPr>
                <w:rFonts w:ascii="Times New Roman" w:hAnsi="Times New Roman" w:cs="Times New Roman"/>
                <w:sz w:val="20"/>
                <w:szCs w:val="20"/>
              </w:rPr>
              <w:t>Sig.</w:t>
            </w:r>
          </w:p>
        </w:tc>
        <w:tc>
          <w:tcPr>
            <w:tcW w:w="1105" w:type="dxa"/>
            <w:tcBorders>
              <w:bottom w:val="single" w:sz="4" w:space="0" w:color="000000"/>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20"/>
                <w:szCs w:val="20"/>
              </w:rPr>
            </w:pPr>
            <w:r w:rsidRPr="00433882">
              <w:rPr>
                <w:rFonts w:ascii="Times New Roman" w:hAnsi="Times New Roman" w:cs="Times New Roman"/>
                <w:sz w:val="20"/>
                <w:szCs w:val="20"/>
              </w:rPr>
              <w:t>,000</w:t>
            </w:r>
          </w:p>
        </w:tc>
      </w:tr>
    </w:tbl>
    <w:p w:rsidR="00433882" w:rsidRPr="00433882" w:rsidRDefault="00433882" w:rsidP="00433882">
      <w:pPr>
        <w:pStyle w:val="Sinespaciado"/>
        <w:rPr>
          <w:rFonts w:ascii="Times New Roman" w:hAnsi="Times New Roman" w:cs="Times New Roman"/>
          <w:sz w:val="12"/>
          <w:szCs w:val="20"/>
          <w:lang w:val="es-ES"/>
        </w:rPr>
      </w:pPr>
    </w:p>
    <w:p w:rsidR="00433882" w:rsidRPr="00433882" w:rsidRDefault="00433882" w:rsidP="00791A66">
      <w:pPr>
        <w:pStyle w:val="Sinespaciado"/>
        <w:jc w:val="center"/>
        <w:rPr>
          <w:rFonts w:ascii="Times New Roman" w:hAnsi="Times New Roman" w:cs="Times New Roman"/>
          <w:sz w:val="24"/>
          <w:szCs w:val="24"/>
        </w:rPr>
      </w:pPr>
      <w:r w:rsidRPr="00433882">
        <w:rPr>
          <w:rFonts w:ascii="Times New Roman" w:hAnsi="Times New Roman" w:cs="Times New Roman"/>
          <w:b/>
          <w:sz w:val="24"/>
          <w:szCs w:val="24"/>
        </w:rPr>
        <w:t>Tabla 4.</w:t>
      </w:r>
      <w:r w:rsidRPr="00433882">
        <w:rPr>
          <w:rFonts w:ascii="Times New Roman" w:hAnsi="Times New Roman" w:cs="Times New Roman"/>
          <w:sz w:val="24"/>
          <w:szCs w:val="24"/>
        </w:rPr>
        <w:t xml:space="preserve">  Matriz de varianza total explicada</w:t>
      </w:r>
    </w:p>
    <w:p w:rsidR="00433882" w:rsidRPr="00433882" w:rsidRDefault="00433882" w:rsidP="00433882">
      <w:pPr>
        <w:pStyle w:val="Sinespaciado"/>
        <w:rPr>
          <w:rFonts w:ascii="Times New Roman" w:hAnsi="Times New Roman" w:cs="Times New Roman"/>
          <w:sz w:val="8"/>
          <w:lang w:val="es-ES"/>
        </w:rPr>
      </w:pPr>
    </w:p>
    <w:tbl>
      <w:tblPr>
        <w:tblW w:w="8363" w:type="dxa"/>
        <w:tblLayout w:type="fixed"/>
        <w:tblCellMar>
          <w:left w:w="10" w:type="dxa"/>
          <w:right w:w="10" w:type="dxa"/>
        </w:tblCellMar>
        <w:tblLook w:val="0000" w:firstRow="0" w:lastRow="0" w:firstColumn="0" w:lastColumn="0" w:noHBand="0" w:noVBand="0"/>
      </w:tblPr>
      <w:tblGrid>
        <w:gridCol w:w="1121"/>
        <w:gridCol w:w="1035"/>
        <w:gridCol w:w="1467"/>
        <w:gridCol w:w="1466"/>
        <w:gridCol w:w="864"/>
        <w:gridCol w:w="1276"/>
        <w:gridCol w:w="1134"/>
      </w:tblGrid>
      <w:tr w:rsidR="00433882" w:rsidRPr="00433882" w:rsidTr="005C58E8">
        <w:trPr>
          <w:cantSplit/>
        </w:trPr>
        <w:tc>
          <w:tcPr>
            <w:tcW w:w="8363" w:type="dxa"/>
            <w:gridSpan w:val="7"/>
            <w:tcBorders>
              <w:top w:val="single" w:sz="4" w:space="0" w:color="000000"/>
              <w:left w:val="single" w:sz="4" w:space="0" w:color="000000"/>
              <w:right w:val="single" w:sz="4" w:space="0" w:color="000000"/>
            </w:tcBorders>
            <w:shd w:val="clear" w:color="auto" w:fill="FFFFFF"/>
            <w:tcMar>
              <w:top w:w="0" w:type="dxa"/>
              <w:left w:w="0" w:type="dxa"/>
              <w:bottom w:w="0" w:type="dxa"/>
              <w:right w:w="0" w:type="dxa"/>
            </w:tcMar>
            <w:vAlign w:val="center"/>
          </w:tcPr>
          <w:p w:rsidR="00433882" w:rsidRPr="00433882" w:rsidRDefault="00433882" w:rsidP="005C58E8">
            <w:pPr>
              <w:autoSpaceDE w:val="0"/>
              <w:spacing w:after="0" w:line="320" w:lineRule="atLeast"/>
              <w:ind w:left="60" w:right="60"/>
              <w:jc w:val="center"/>
              <w:rPr>
                <w:rFonts w:ascii="Times New Roman" w:hAnsi="Times New Roman" w:cs="Times New Roman"/>
              </w:rPr>
            </w:pPr>
            <w:r w:rsidRPr="00433882">
              <w:rPr>
                <w:rFonts w:ascii="Times New Roman" w:hAnsi="Times New Roman" w:cs="Times New Roman"/>
                <w:b/>
                <w:bCs/>
              </w:rPr>
              <w:t>Varianza total explicada</w:t>
            </w:r>
          </w:p>
        </w:tc>
      </w:tr>
      <w:tr w:rsidR="00433882" w:rsidRPr="00433882" w:rsidTr="005C58E8">
        <w:trPr>
          <w:cantSplit/>
        </w:trPr>
        <w:tc>
          <w:tcPr>
            <w:tcW w:w="1121" w:type="dxa"/>
            <w:vMerge w:val="restart"/>
            <w:tcBorders>
              <w:left w:val="single" w:sz="4" w:space="0" w:color="000000"/>
            </w:tcBorders>
            <w:shd w:val="clear" w:color="auto" w:fill="FFFFFF"/>
            <w:tcMar>
              <w:top w:w="0" w:type="dxa"/>
              <w:left w:w="0" w:type="dxa"/>
              <w:bottom w:w="0" w:type="dxa"/>
              <w:right w:w="0" w:type="dxa"/>
            </w:tcMar>
            <w:vAlign w:val="bottom"/>
          </w:tcPr>
          <w:p w:rsidR="00433882" w:rsidRPr="00433882" w:rsidRDefault="00433882" w:rsidP="005C58E8">
            <w:pPr>
              <w:autoSpaceDE w:val="0"/>
              <w:spacing w:after="0" w:line="320" w:lineRule="atLeast"/>
              <w:ind w:left="60" w:right="60"/>
              <w:rPr>
                <w:rFonts w:ascii="Times New Roman" w:hAnsi="Times New Roman" w:cs="Times New Roman"/>
                <w:sz w:val="18"/>
                <w:szCs w:val="18"/>
              </w:rPr>
            </w:pPr>
            <w:r w:rsidRPr="00433882">
              <w:rPr>
                <w:rFonts w:ascii="Times New Roman" w:hAnsi="Times New Roman" w:cs="Times New Roman"/>
                <w:sz w:val="18"/>
                <w:szCs w:val="18"/>
              </w:rPr>
              <w:t>Componente</w:t>
            </w:r>
          </w:p>
        </w:tc>
        <w:tc>
          <w:tcPr>
            <w:tcW w:w="3968" w:type="dxa"/>
            <w:gridSpan w:val="3"/>
            <w:shd w:val="clear" w:color="auto" w:fill="FFFFFF"/>
            <w:tcMar>
              <w:top w:w="0" w:type="dxa"/>
              <w:left w:w="0" w:type="dxa"/>
              <w:bottom w:w="0" w:type="dxa"/>
              <w:right w:w="0" w:type="dxa"/>
            </w:tcMar>
            <w:vAlign w:val="bottom"/>
          </w:tcPr>
          <w:p w:rsidR="00433882" w:rsidRPr="00433882" w:rsidRDefault="00433882" w:rsidP="005C58E8">
            <w:pPr>
              <w:autoSpaceDE w:val="0"/>
              <w:spacing w:after="0" w:line="320" w:lineRule="atLeast"/>
              <w:ind w:left="60" w:right="60"/>
              <w:jc w:val="center"/>
              <w:rPr>
                <w:rFonts w:ascii="Times New Roman" w:hAnsi="Times New Roman" w:cs="Times New Roman"/>
                <w:sz w:val="18"/>
                <w:szCs w:val="18"/>
              </w:rPr>
            </w:pPr>
            <w:proofErr w:type="spellStart"/>
            <w:r w:rsidRPr="00433882">
              <w:rPr>
                <w:rFonts w:ascii="Times New Roman" w:hAnsi="Times New Roman" w:cs="Times New Roman"/>
                <w:sz w:val="18"/>
                <w:szCs w:val="18"/>
              </w:rPr>
              <w:t>Autovalores</w:t>
            </w:r>
            <w:proofErr w:type="spellEnd"/>
            <w:r w:rsidRPr="00433882">
              <w:rPr>
                <w:rFonts w:ascii="Times New Roman" w:hAnsi="Times New Roman" w:cs="Times New Roman"/>
                <w:sz w:val="18"/>
                <w:szCs w:val="18"/>
              </w:rPr>
              <w:t xml:space="preserve"> iniciales</w:t>
            </w:r>
          </w:p>
        </w:tc>
        <w:tc>
          <w:tcPr>
            <w:tcW w:w="3274" w:type="dxa"/>
            <w:gridSpan w:val="3"/>
            <w:tcBorders>
              <w:left w:val="single" w:sz="8" w:space="0" w:color="E0E0E0"/>
              <w:right w:val="single" w:sz="4" w:space="0" w:color="000000"/>
            </w:tcBorders>
            <w:shd w:val="clear" w:color="auto" w:fill="FFFFFF"/>
            <w:tcMar>
              <w:top w:w="0" w:type="dxa"/>
              <w:left w:w="0" w:type="dxa"/>
              <w:bottom w:w="0" w:type="dxa"/>
              <w:right w:w="0" w:type="dxa"/>
            </w:tcMar>
            <w:vAlign w:val="bottom"/>
          </w:tcPr>
          <w:p w:rsidR="00433882" w:rsidRPr="00433882" w:rsidRDefault="00433882" w:rsidP="005C58E8">
            <w:pPr>
              <w:autoSpaceDE w:val="0"/>
              <w:spacing w:after="0" w:line="320" w:lineRule="atLeast"/>
              <w:ind w:left="60" w:right="60"/>
              <w:jc w:val="center"/>
              <w:rPr>
                <w:rFonts w:ascii="Times New Roman" w:hAnsi="Times New Roman" w:cs="Times New Roman"/>
                <w:sz w:val="18"/>
                <w:szCs w:val="18"/>
              </w:rPr>
            </w:pPr>
            <w:r w:rsidRPr="00433882">
              <w:rPr>
                <w:rFonts w:ascii="Times New Roman" w:hAnsi="Times New Roman" w:cs="Times New Roman"/>
                <w:sz w:val="18"/>
                <w:szCs w:val="18"/>
              </w:rPr>
              <w:t>Sumas de rotación de cargas al cuadrado</w:t>
            </w:r>
          </w:p>
        </w:tc>
      </w:tr>
      <w:tr w:rsidR="00433882" w:rsidRPr="00433882" w:rsidTr="005C58E8">
        <w:trPr>
          <w:cantSplit/>
        </w:trPr>
        <w:tc>
          <w:tcPr>
            <w:tcW w:w="1121" w:type="dxa"/>
            <w:vMerge/>
            <w:tcBorders>
              <w:left w:val="single" w:sz="4" w:space="0" w:color="000000"/>
            </w:tcBorders>
            <w:shd w:val="clear" w:color="auto" w:fill="FFFFFF"/>
            <w:tcMar>
              <w:top w:w="0" w:type="dxa"/>
              <w:left w:w="0" w:type="dxa"/>
              <w:bottom w:w="0" w:type="dxa"/>
              <w:right w:w="0" w:type="dxa"/>
            </w:tcMar>
            <w:vAlign w:val="bottom"/>
          </w:tcPr>
          <w:p w:rsidR="00433882" w:rsidRPr="00433882" w:rsidRDefault="00433882" w:rsidP="005C58E8">
            <w:pPr>
              <w:autoSpaceDE w:val="0"/>
              <w:spacing w:after="0" w:line="240" w:lineRule="auto"/>
              <w:rPr>
                <w:rFonts w:ascii="Times New Roman" w:hAnsi="Times New Roman" w:cs="Times New Roman"/>
                <w:sz w:val="18"/>
                <w:szCs w:val="18"/>
              </w:rPr>
            </w:pPr>
          </w:p>
        </w:tc>
        <w:tc>
          <w:tcPr>
            <w:tcW w:w="1035" w:type="dxa"/>
            <w:tcBorders>
              <w:bottom w:val="single" w:sz="8" w:space="0" w:color="152935"/>
              <w:right w:val="single" w:sz="8" w:space="0" w:color="E0E0E0"/>
            </w:tcBorders>
            <w:shd w:val="clear" w:color="auto" w:fill="FFFFFF"/>
            <w:tcMar>
              <w:top w:w="0" w:type="dxa"/>
              <w:left w:w="0" w:type="dxa"/>
              <w:bottom w:w="0" w:type="dxa"/>
              <w:right w:w="0" w:type="dxa"/>
            </w:tcMar>
            <w:vAlign w:val="bottom"/>
          </w:tcPr>
          <w:p w:rsidR="00433882" w:rsidRPr="00433882" w:rsidRDefault="00433882" w:rsidP="005C58E8">
            <w:pPr>
              <w:autoSpaceDE w:val="0"/>
              <w:spacing w:after="0" w:line="320" w:lineRule="atLeast"/>
              <w:ind w:left="60" w:right="60"/>
              <w:jc w:val="center"/>
              <w:rPr>
                <w:rFonts w:ascii="Times New Roman" w:hAnsi="Times New Roman" w:cs="Times New Roman"/>
                <w:sz w:val="18"/>
                <w:szCs w:val="18"/>
              </w:rPr>
            </w:pPr>
            <w:r w:rsidRPr="00433882">
              <w:rPr>
                <w:rFonts w:ascii="Times New Roman" w:hAnsi="Times New Roman" w:cs="Times New Roman"/>
                <w:sz w:val="18"/>
                <w:szCs w:val="18"/>
              </w:rPr>
              <w:t>Total</w:t>
            </w:r>
          </w:p>
        </w:tc>
        <w:tc>
          <w:tcPr>
            <w:tcW w:w="1467" w:type="dxa"/>
            <w:tcBorders>
              <w:left w:val="single" w:sz="8" w:space="0" w:color="E0E0E0"/>
              <w:bottom w:val="single" w:sz="8" w:space="0" w:color="152935"/>
              <w:right w:val="single" w:sz="8" w:space="0" w:color="E0E0E0"/>
            </w:tcBorders>
            <w:shd w:val="clear" w:color="auto" w:fill="FFFFFF"/>
            <w:tcMar>
              <w:top w:w="0" w:type="dxa"/>
              <w:left w:w="0" w:type="dxa"/>
              <w:bottom w:w="0" w:type="dxa"/>
              <w:right w:w="0" w:type="dxa"/>
            </w:tcMar>
            <w:vAlign w:val="bottom"/>
          </w:tcPr>
          <w:p w:rsidR="00433882" w:rsidRPr="00433882" w:rsidRDefault="00433882" w:rsidP="005C58E8">
            <w:pPr>
              <w:autoSpaceDE w:val="0"/>
              <w:spacing w:after="0" w:line="320" w:lineRule="atLeast"/>
              <w:ind w:left="60" w:right="60"/>
              <w:jc w:val="center"/>
              <w:rPr>
                <w:rFonts w:ascii="Times New Roman" w:hAnsi="Times New Roman" w:cs="Times New Roman"/>
                <w:sz w:val="18"/>
                <w:szCs w:val="18"/>
              </w:rPr>
            </w:pPr>
            <w:r w:rsidRPr="00433882">
              <w:rPr>
                <w:rFonts w:ascii="Times New Roman" w:hAnsi="Times New Roman" w:cs="Times New Roman"/>
                <w:sz w:val="18"/>
                <w:szCs w:val="18"/>
              </w:rPr>
              <w:t>% de varianza</w:t>
            </w:r>
          </w:p>
        </w:tc>
        <w:tc>
          <w:tcPr>
            <w:tcW w:w="1466" w:type="dxa"/>
            <w:tcBorders>
              <w:left w:val="single" w:sz="8" w:space="0" w:color="E0E0E0"/>
              <w:bottom w:val="single" w:sz="8" w:space="0" w:color="152935"/>
            </w:tcBorders>
            <w:shd w:val="clear" w:color="auto" w:fill="FFFFFF"/>
            <w:tcMar>
              <w:top w:w="0" w:type="dxa"/>
              <w:left w:w="0" w:type="dxa"/>
              <w:bottom w:w="0" w:type="dxa"/>
              <w:right w:w="0" w:type="dxa"/>
            </w:tcMar>
            <w:vAlign w:val="bottom"/>
          </w:tcPr>
          <w:p w:rsidR="00433882" w:rsidRPr="00433882" w:rsidRDefault="00433882" w:rsidP="005C58E8">
            <w:pPr>
              <w:autoSpaceDE w:val="0"/>
              <w:spacing w:after="0" w:line="320" w:lineRule="atLeast"/>
              <w:ind w:left="60" w:right="60"/>
              <w:jc w:val="center"/>
              <w:rPr>
                <w:rFonts w:ascii="Times New Roman" w:hAnsi="Times New Roman" w:cs="Times New Roman"/>
                <w:sz w:val="18"/>
                <w:szCs w:val="18"/>
              </w:rPr>
            </w:pPr>
            <w:r w:rsidRPr="00433882">
              <w:rPr>
                <w:rFonts w:ascii="Times New Roman" w:hAnsi="Times New Roman" w:cs="Times New Roman"/>
                <w:sz w:val="18"/>
                <w:szCs w:val="18"/>
              </w:rPr>
              <w:t>% acumulado</w:t>
            </w:r>
          </w:p>
        </w:tc>
        <w:tc>
          <w:tcPr>
            <w:tcW w:w="864" w:type="dxa"/>
            <w:tcBorders>
              <w:left w:val="single" w:sz="8" w:space="0" w:color="E0E0E0"/>
              <w:bottom w:val="single" w:sz="8" w:space="0" w:color="152935"/>
              <w:right w:val="single" w:sz="8" w:space="0" w:color="E0E0E0"/>
            </w:tcBorders>
            <w:shd w:val="clear" w:color="auto" w:fill="FFFFFF"/>
            <w:tcMar>
              <w:top w:w="0" w:type="dxa"/>
              <w:left w:w="0" w:type="dxa"/>
              <w:bottom w:w="0" w:type="dxa"/>
              <w:right w:w="0" w:type="dxa"/>
            </w:tcMar>
            <w:vAlign w:val="bottom"/>
          </w:tcPr>
          <w:p w:rsidR="00433882" w:rsidRPr="00433882" w:rsidRDefault="00433882" w:rsidP="005C58E8">
            <w:pPr>
              <w:autoSpaceDE w:val="0"/>
              <w:spacing w:after="0" w:line="320" w:lineRule="atLeast"/>
              <w:ind w:left="60" w:right="60"/>
              <w:jc w:val="center"/>
              <w:rPr>
                <w:rFonts w:ascii="Times New Roman" w:hAnsi="Times New Roman" w:cs="Times New Roman"/>
                <w:sz w:val="18"/>
                <w:szCs w:val="18"/>
              </w:rPr>
            </w:pPr>
            <w:r w:rsidRPr="00433882">
              <w:rPr>
                <w:rFonts w:ascii="Times New Roman" w:hAnsi="Times New Roman" w:cs="Times New Roman"/>
                <w:sz w:val="18"/>
                <w:szCs w:val="18"/>
              </w:rPr>
              <w:t>Total</w:t>
            </w:r>
          </w:p>
        </w:tc>
        <w:tc>
          <w:tcPr>
            <w:tcW w:w="1276" w:type="dxa"/>
            <w:tcBorders>
              <w:left w:val="single" w:sz="8" w:space="0" w:color="E0E0E0"/>
              <w:bottom w:val="single" w:sz="8" w:space="0" w:color="152935"/>
              <w:right w:val="single" w:sz="8" w:space="0" w:color="E0E0E0"/>
            </w:tcBorders>
            <w:shd w:val="clear" w:color="auto" w:fill="FFFFFF"/>
            <w:tcMar>
              <w:top w:w="0" w:type="dxa"/>
              <w:left w:w="0" w:type="dxa"/>
              <w:bottom w:w="0" w:type="dxa"/>
              <w:right w:w="0" w:type="dxa"/>
            </w:tcMar>
            <w:vAlign w:val="bottom"/>
          </w:tcPr>
          <w:p w:rsidR="00433882" w:rsidRPr="00433882" w:rsidRDefault="00433882" w:rsidP="005C58E8">
            <w:pPr>
              <w:autoSpaceDE w:val="0"/>
              <w:spacing w:after="0" w:line="320" w:lineRule="atLeast"/>
              <w:ind w:left="60" w:right="60"/>
              <w:jc w:val="center"/>
              <w:rPr>
                <w:rFonts w:ascii="Times New Roman" w:hAnsi="Times New Roman" w:cs="Times New Roman"/>
                <w:sz w:val="18"/>
                <w:szCs w:val="18"/>
              </w:rPr>
            </w:pPr>
            <w:r w:rsidRPr="00433882">
              <w:rPr>
                <w:rFonts w:ascii="Times New Roman" w:hAnsi="Times New Roman" w:cs="Times New Roman"/>
                <w:sz w:val="18"/>
                <w:szCs w:val="18"/>
              </w:rPr>
              <w:t>% de varianza</w:t>
            </w:r>
          </w:p>
        </w:tc>
        <w:tc>
          <w:tcPr>
            <w:tcW w:w="1134" w:type="dxa"/>
            <w:tcBorders>
              <w:left w:val="single" w:sz="8" w:space="0" w:color="E0E0E0"/>
              <w:bottom w:val="single" w:sz="8" w:space="0" w:color="152935"/>
              <w:right w:val="single" w:sz="4" w:space="0" w:color="000000"/>
            </w:tcBorders>
            <w:shd w:val="clear" w:color="auto" w:fill="FFFFFF"/>
            <w:tcMar>
              <w:top w:w="0" w:type="dxa"/>
              <w:left w:w="0" w:type="dxa"/>
              <w:bottom w:w="0" w:type="dxa"/>
              <w:right w:w="0" w:type="dxa"/>
            </w:tcMar>
            <w:vAlign w:val="bottom"/>
          </w:tcPr>
          <w:p w:rsidR="00433882" w:rsidRPr="00433882" w:rsidRDefault="00433882" w:rsidP="005C58E8">
            <w:pPr>
              <w:autoSpaceDE w:val="0"/>
              <w:spacing w:after="0" w:line="320" w:lineRule="atLeast"/>
              <w:ind w:left="60" w:right="60"/>
              <w:jc w:val="center"/>
              <w:rPr>
                <w:rFonts w:ascii="Times New Roman" w:hAnsi="Times New Roman" w:cs="Times New Roman"/>
                <w:sz w:val="18"/>
                <w:szCs w:val="18"/>
              </w:rPr>
            </w:pPr>
            <w:r w:rsidRPr="00433882">
              <w:rPr>
                <w:rFonts w:ascii="Times New Roman" w:hAnsi="Times New Roman" w:cs="Times New Roman"/>
                <w:sz w:val="18"/>
                <w:szCs w:val="18"/>
              </w:rPr>
              <w:t>% acumulado</w:t>
            </w:r>
          </w:p>
        </w:tc>
      </w:tr>
      <w:tr w:rsidR="00433882" w:rsidRPr="00433882" w:rsidTr="005C58E8">
        <w:trPr>
          <w:cantSplit/>
        </w:trPr>
        <w:tc>
          <w:tcPr>
            <w:tcW w:w="1121" w:type="dxa"/>
            <w:tcBorders>
              <w:top w:val="single" w:sz="8" w:space="0" w:color="152935"/>
              <w:left w:val="single" w:sz="4" w:space="0" w:color="000000"/>
              <w:bottom w:val="single" w:sz="8" w:space="0" w:color="AEAEAE"/>
            </w:tcBorders>
            <w:shd w:val="clear" w:color="auto" w:fill="E0E0E0"/>
            <w:tcMar>
              <w:top w:w="0" w:type="dxa"/>
              <w:left w:w="0" w:type="dxa"/>
              <w:bottom w:w="0" w:type="dxa"/>
              <w:right w:w="0" w:type="dxa"/>
            </w:tcMar>
          </w:tcPr>
          <w:p w:rsidR="00433882" w:rsidRPr="00433882" w:rsidRDefault="00433882" w:rsidP="005C58E8">
            <w:pPr>
              <w:autoSpaceDE w:val="0"/>
              <w:spacing w:after="0" w:line="320" w:lineRule="atLeast"/>
              <w:ind w:left="60" w:right="60"/>
              <w:rPr>
                <w:rFonts w:ascii="Times New Roman" w:hAnsi="Times New Roman" w:cs="Times New Roman"/>
                <w:sz w:val="18"/>
                <w:szCs w:val="18"/>
              </w:rPr>
            </w:pPr>
            <w:r w:rsidRPr="00433882">
              <w:rPr>
                <w:rFonts w:ascii="Times New Roman" w:hAnsi="Times New Roman" w:cs="Times New Roman"/>
                <w:sz w:val="18"/>
                <w:szCs w:val="18"/>
              </w:rPr>
              <w:t>1</w:t>
            </w:r>
          </w:p>
        </w:tc>
        <w:tc>
          <w:tcPr>
            <w:tcW w:w="1035" w:type="dxa"/>
            <w:tcBorders>
              <w:top w:val="single" w:sz="8" w:space="0" w:color="152935"/>
              <w:bottom w:val="single" w:sz="8" w:space="0" w:color="AEAEAE"/>
              <w:right w:val="single" w:sz="8" w:space="0" w:color="E0E0E0"/>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18"/>
                <w:szCs w:val="18"/>
              </w:rPr>
            </w:pPr>
            <w:r w:rsidRPr="00433882">
              <w:rPr>
                <w:rFonts w:ascii="Times New Roman" w:hAnsi="Times New Roman" w:cs="Times New Roman"/>
                <w:sz w:val="18"/>
                <w:szCs w:val="18"/>
              </w:rPr>
              <w:t>3,993</w:t>
            </w:r>
          </w:p>
        </w:tc>
        <w:tc>
          <w:tcPr>
            <w:tcW w:w="1467" w:type="dxa"/>
            <w:tcBorders>
              <w:top w:val="single" w:sz="8" w:space="0" w:color="152935"/>
              <w:left w:val="single" w:sz="8" w:space="0" w:color="E0E0E0"/>
              <w:bottom w:val="single" w:sz="8" w:space="0" w:color="AEAEAE"/>
              <w:right w:val="single" w:sz="8" w:space="0" w:color="E0E0E0"/>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18"/>
                <w:szCs w:val="18"/>
              </w:rPr>
            </w:pPr>
            <w:r w:rsidRPr="00433882">
              <w:rPr>
                <w:rFonts w:ascii="Times New Roman" w:hAnsi="Times New Roman" w:cs="Times New Roman"/>
                <w:sz w:val="18"/>
                <w:szCs w:val="18"/>
              </w:rPr>
              <w:t>24,959</w:t>
            </w:r>
          </w:p>
        </w:tc>
        <w:tc>
          <w:tcPr>
            <w:tcW w:w="1466" w:type="dxa"/>
            <w:tcBorders>
              <w:top w:val="single" w:sz="8" w:space="0" w:color="152935"/>
              <w:left w:val="single" w:sz="8" w:space="0" w:color="E0E0E0"/>
              <w:bottom w:val="single" w:sz="8" w:space="0" w:color="AEAEAE"/>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18"/>
                <w:szCs w:val="18"/>
              </w:rPr>
            </w:pPr>
            <w:r w:rsidRPr="00433882">
              <w:rPr>
                <w:rFonts w:ascii="Times New Roman" w:hAnsi="Times New Roman" w:cs="Times New Roman"/>
                <w:sz w:val="18"/>
                <w:szCs w:val="18"/>
              </w:rPr>
              <w:t>24,959</w:t>
            </w:r>
          </w:p>
        </w:tc>
        <w:tc>
          <w:tcPr>
            <w:tcW w:w="864" w:type="dxa"/>
            <w:tcBorders>
              <w:top w:val="single" w:sz="8" w:space="0" w:color="152935"/>
              <w:left w:val="single" w:sz="8" w:space="0" w:color="E0E0E0"/>
              <w:bottom w:val="single" w:sz="8" w:space="0" w:color="AEAEAE"/>
              <w:right w:val="single" w:sz="8" w:space="0" w:color="E0E0E0"/>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18"/>
                <w:szCs w:val="18"/>
              </w:rPr>
            </w:pPr>
            <w:r w:rsidRPr="00433882">
              <w:rPr>
                <w:rFonts w:ascii="Times New Roman" w:hAnsi="Times New Roman" w:cs="Times New Roman"/>
                <w:sz w:val="18"/>
                <w:szCs w:val="18"/>
              </w:rPr>
              <w:t>2,691</w:t>
            </w:r>
          </w:p>
        </w:tc>
        <w:tc>
          <w:tcPr>
            <w:tcW w:w="1276" w:type="dxa"/>
            <w:tcBorders>
              <w:top w:val="single" w:sz="8" w:space="0" w:color="152935"/>
              <w:left w:val="single" w:sz="8" w:space="0" w:color="E0E0E0"/>
              <w:bottom w:val="single" w:sz="8" w:space="0" w:color="AEAEAE"/>
              <w:right w:val="single" w:sz="8" w:space="0" w:color="E0E0E0"/>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18"/>
                <w:szCs w:val="18"/>
              </w:rPr>
            </w:pPr>
            <w:r w:rsidRPr="00433882">
              <w:rPr>
                <w:rFonts w:ascii="Times New Roman" w:hAnsi="Times New Roman" w:cs="Times New Roman"/>
                <w:sz w:val="18"/>
                <w:szCs w:val="18"/>
              </w:rPr>
              <w:t>16,817</w:t>
            </w:r>
          </w:p>
        </w:tc>
        <w:tc>
          <w:tcPr>
            <w:tcW w:w="1134" w:type="dxa"/>
            <w:tcBorders>
              <w:top w:val="single" w:sz="8" w:space="0" w:color="152935"/>
              <w:left w:val="single" w:sz="8" w:space="0" w:color="E0E0E0"/>
              <w:bottom w:val="single" w:sz="8" w:space="0" w:color="AEAEAE"/>
              <w:right w:val="single" w:sz="4" w:space="0" w:color="000000"/>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18"/>
                <w:szCs w:val="18"/>
              </w:rPr>
            </w:pPr>
            <w:r w:rsidRPr="00433882">
              <w:rPr>
                <w:rFonts w:ascii="Times New Roman" w:hAnsi="Times New Roman" w:cs="Times New Roman"/>
                <w:sz w:val="18"/>
                <w:szCs w:val="18"/>
              </w:rPr>
              <w:t>16,817</w:t>
            </w:r>
          </w:p>
        </w:tc>
      </w:tr>
      <w:tr w:rsidR="00433882" w:rsidRPr="00433882" w:rsidTr="005C58E8">
        <w:trPr>
          <w:cantSplit/>
        </w:trPr>
        <w:tc>
          <w:tcPr>
            <w:tcW w:w="1121" w:type="dxa"/>
            <w:tcBorders>
              <w:top w:val="single" w:sz="8" w:space="0" w:color="AEAEAE"/>
              <w:left w:val="single" w:sz="4" w:space="0" w:color="000000"/>
              <w:bottom w:val="single" w:sz="8" w:space="0" w:color="AEAEAE"/>
            </w:tcBorders>
            <w:shd w:val="clear" w:color="auto" w:fill="E0E0E0"/>
            <w:tcMar>
              <w:top w:w="0" w:type="dxa"/>
              <w:left w:w="0" w:type="dxa"/>
              <w:bottom w:w="0" w:type="dxa"/>
              <w:right w:w="0" w:type="dxa"/>
            </w:tcMar>
          </w:tcPr>
          <w:p w:rsidR="00433882" w:rsidRPr="00433882" w:rsidRDefault="00433882" w:rsidP="005C58E8">
            <w:pPr>
              <w:autoSpaceDE w:val="0"/>
              <w:spacing w:after="0" w:line="320" w:lineRule="atLeast"/>
              <w:ind w:left="60" w:right="60"/>
              <w:rPr>
                <w:rFonts w:ascii="Times New Roman" w:hAnsi="Times New Roman" w:cs="Times New Roman"/>
                <w:sz w:val="18"/>
                <w:szCs w:val="18"/>
              </w:rPr>
            </w:pPr>
            <w:r w:rsidRPr="00433882">
              <w:rPr>
                <w:rFonts w:ascii="Times New Roman" w:hAnsi="Times New Roman" w:cs="Times New Roman"/>
                <w:sz w:val="18"/>
                <w:szCs w:val="18"/>
              </w:rPr>
              <w:t>2</w:t>
            </w:r>
          </w:p>
        </w:tc>
        <w:tc>
          <w:tcPr>
            <w:tcW w:w="1035" w:type="dxa"/>
            <w:tcBorders>
              <w:top w:val="single" w:sz="8" w:space="0" w:color="AEAEAE"/>
              <w:bottom w:val="single" w:sz="8" w:space="0" w:color="AEAEAE"/>
              <w:right w:val="single" w:sz="8" w:space="0" w:color="E0E0E0"/>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18"/>
                <w:szCs w:val="18"/>
              </w:rPr>
            </w:pPr>
            <w:r w:rsidRPr="00433882">
              <w:rPr>
                <w:rFonts w:ascii="Times New Roman" w:hAnsi="Times New Roman" w:cs="Times New Roman"/>
                <w:sz w:val="18"/>
                <w:szCs w:val="18"/>
              </w:rPr>
              <w:t>2,279</w:t>
            </w:r>
          </w:p>
        </w:tc>
        <w:tc>
          <w:tcPr>
            <w:tcW w:w="1467" w:type="dxa"/>
            <w:tcBorders>
              <w:top w:val="single" w:sz="8" w:space="0" w:color="AEAEAE"/>
              <w:left w:val="single" w:sz="8" w:space="0" w:color="E0E0E0"/>
              <w:bottom w:val="single" w:sz="8" w:space="0" w:color="AEAEAE"/>
              <w:right w:val="single" w:sz="8" w:space="0" w:color="E0E0E0"/>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18"/>
                <w:szCs w:val="18"/>
              </w:rPr>
            </w:pPr>
            <w:r w:rsidRPr="00433882">
              <w:rPr>
                <w:rFonts w:ascii="Times New Roman" w:hAnsi="Times New Roman" w:cs="Times New Roman"/>
                <w:sz w:val="18"/>
                <w:szCs w:val="18"/>
              </w:rPr>
              <w:t>14,242</w:t>
            </w:r>
          </w:p>
        </w:tc>
        <w:tc>
          <w:tcPr>
            <w:tcW w:w="1466" w:type="dxa"/>
            <w:tcBorders>
              <w:top w:val="single" w:sz="8" w:space="0" w:color="AEAEAE"/>
              <w:left w:val="single" w:sz="8" w:space="0" w:color="E0E0E0"/>
              <w:bottom w:val="single" w:sz="8" w:space="0" w:color="AEAEAE"/>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18"/>
                <w:szCs w:val="18"/>
              </w:rPr>
            </w:pPr>
            <w:r w:rsidRPr="00433882">
              <w:rPr>
                <w:rFonts w:ascii="Times New Roman" w:hAnsi="Times New Roman" w:cs="Times New Roman"/>
                <w:sz w:val="18"/>
                <w:szCs w:val="18"/>
              </w:rPr>
              <w:t>39,201</w:t>
            </w:r>
          </w:p>
        </w:tc>
        <w:tc>
          <w:tcPr>
            <w:tcW w:w="864" w:type="dxa"/>
            <w:tcBorders>
              <w:top w:val="single" w:sz="8" w:space="0" w:color="AEAEAE"/>
              <w:left w:val="single" w:sz="8" w:space="0" w:color="E0E0E0"/>
              <w:bottom w:val="single" w:sz="8" w:space="0" w:color="AEAEAE"/>
              <w:right w:val="single" w:sz="8" w:space="0" w:color="E0E0E0"/>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18"/>
                <w:szCs w:val="18"/>
              </w:rPr>
            </w:pPr>
            <w:r w:rsidRPr="00433882">
              <w:rPr>
                <w:rFonts w:ascii="Times New Roman" w:hAnsi="Times New Roman" w:cs="Times New Roman"/>
                <w:sz w:val="18"/>
                <w:szCs w:val="18"/>
              </w:rPr>
              <w:t>2,315</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18"/>
                <w:szCs w:val="18"/>
              </w:rPr>
            </w:pPr>
            <w:r w:rsidRPr="00433882">
              <w:rPr>
                <w:rFonts w:ascii="Times New Roman" w:hAnsi="Times New Roman" w:cs="Times New Roman"/>
                <w:sz w:val="18"/>
                <w:szCs w:val="18"/>
              </w:rPr>
              <w:t>14,467</w:t>
            </w:r>
          </w:p>
        </w:tc>
        <w:tc>
          <w:tcPr>
            <w:tcW w:w="1134" w:type="dxa"/>
            <w:tcBorders>
              <w:top w:val="single" w:sz="8" w:space="0" w:color="AEAEAE"/>
              <w:left w:val="single" w:sz="8" w:space="0" w:color="E0E0E0"/>
              <w:bottom w:val="single" w:sz="8" w:space="0" w:color="AEAEAE"/>
              <w:right w:val="single" w:sz="4" w:space="0" w:color="000000"/>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18"/>
                <w:szCs w:val="18"/>
              </w:rPr>
            </w:pPr>
            <w:r w:rsidRPr="00433882">
              <w:rPr>
                <w:rFonts w:ascii="Times New Roman" w:hAnsi="Times New Roman" w:cs="Times New Roman"/>
                <w:sz w:val="18"/>
                <w:szCs w:val="18"/>
              </w:rPr>
              <w:t>31,285</w:t>
            </w:r>
          </w:p>
        </w:tc>
      </w:tr>
      <w:tr w:rsidR="00433882" w:rsidRPr="00433882" w:rsidTr="005C58E8">
        <w:trPr>
          <w:cantSplit/>
        </w:trPr>
        <w:tc>
          <w:tcPr>
            <w:tcW w:w="1121" w:type="dxa"/>
            <w:tcBorders>
              <w:top w:val="single" w:sz="8" w:space="0" w:color="AEAEAE"/>
              <w:left w:val="single" w:sz="4" w:space="0" w:color="000000"/>
              <w:bottom w:val="single" w:sz="8" w:space="0" w:color="AEAEAE"/>
            </w:tcBorders>
            <w:shd w:val="clear" w:color="auto" w:fill="E0E0E0"/>
            <w:tcMar>
              <w:top w:w="0" w:type="dxa"/>
              <w:left w:w="0" w:type="dxa"/>
              <w:bottom w:w="0" w:type="dxa"/>
              <w:right w:w="0" w:type="dxa"/>
            </w:tcMar>
          </w:tcPr>
          <w:p w:rsidR="00433882" w:rsidRPr="00433882" w:rsidRDefault="00433882" w:rsidP="005C58E8">
            <w:pPr>
              <w:autoSpaceDE w:val="0"/>
              <w:spacing w:after="0" w:line="320" w:lineRule="atLeast"/>
              <w:ind w:left="60" w:right="60"/>
              <w:rPr>
                <w:rFonts w:ascii="Times New Roman" w:hAnsi="Times New Roman" w:cs="Times New Roman"/>
                <w:sz w:val="18"/>
                <w:szCs w:val="18"/>
              </w:rPr>
            </w:pPr>
            <w:r w:rsidRPr="00433882">
              <w:rPr>
                <w:rFonts w:ascii="Times New Roman" w:hAnsi="Times New Roman" w:cs="Times New Roman"/>
                <w:sz w:val="18"/>
                <w:szCs w:val="18"/>
              </w:rPr>
              <w:t>3</w:t>
            </w:r>
          </w:p>
        </w:tc>
        <w:tc>
          <w:tcPr>
            <w:tcW w:w="1035" w:type="dxa"/>
            <w:tcBorders>
              <w:top w:val="single" w:sz="8" w:space="0" w:color="AEAEAE"/>
              <w:bottom w:val="single" w:sz="8" w:space="0" w:color="AEAEAE"/>
              <w:right w:val="single" w:sz="8" w:space="0" w:color="E0E0E0"/>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18"/>
                <w:szCs w:val="18"/>
              </w:rPr>
            </w:pPr>
            <w:r w:rsidRPr="00433882">
              <w:rPr>
                <w:rFonts w:ascii="Times New Roman" w:hAnsi="Times New Roman" w:cs="Times New Roman"/>
                <w:sz w:val="18"/>
                <w:szCs w:val="18"/>
              </w:rPr>
              <w:t>1,355</w:t>
            </w:r>
          </w:p>
        </w:tc>
        <w:tc>
          <w:tcPr>
            <w:tcW w:w="1467" w:type="dxa"/>
            <w:tcBorders>
              <w:top w:val="single" w:sz="8" w:space="0" w:color="AEAEAE"/>
              <w:left w:val="single" w:sz="8" w:space="0" w:color="E0E0E0"/>
              <w:bottom w:val="single" w:sz="8" w:space="0" w:color="AEAEAE"/>
              <w:right w:val="single" w:sz="8" w:space="0" w:color="E0E0E0"/>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18"/>
                <w:szCs w:val="18"/>
              </w:rPr>
            </w:pPr>
            <w:r w:rsidRPr="00433882">
              <w:rPr>
                <w:rFonts w:ascii="Times New Roman" w:hAnsi="Times New Roman" w:cs="Times New Roman"/>
                <w:sz w:val="18"/>
                <w:szCs w:val="18"/>
              </w:rPr>
              <w:t>8,471</w:t>
            </w:r>
          </w:p>
        </w:tc>
        <w:tc>
          <w:tcPr>
            <w:tcW w:w="1466" w:type="dxa"/>
            <w:tcBorders>
              <w:top w:val="single" w:sz="8" w:space="0" w:color="AEAEAE"/>
              <w:left w:val="single" w:sz="8" w:space="0" w:color="E0E0E0"/>
              <w:bottom w:val="single" w:sz="8" w:space="0" w:color="AEAEAE"/>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18"/>
                <w:szCs w:val="18"/>
              </w:rPr>
            </w:pPr>
            <w:r w:rsidRPr="00433882">
              <w:rPr>
                <w:rFonts w:ascii="Times New Roman" w:hAnsi="Times New Roman" w:cs="Times New Roman"/>
                <w:sz w:val="18"/>
                <w:szCs w:val="18"/>
              </w:rPr>
              <w:t>47,672</w:t>
            </w:r>
          </w:p>
        </w:tc>
        <w:tc>
          <w:tcPr>
            <w:tcW w:w="864" w:type="dxa"/>
            <w:tcBorders>
              <w:top w:val="single" w:sz="8" w:space="0" w:color="AEAEAE"/>
              <w:left w:val="single" w:sz="8" w:space="0" w:color="E0E0E0"/>
              <w:bottom w:val="single" w:sz="8" w:space="0" w:color="AEAEAE"/>
              <w:right w:val="single" w:sz="8" w:space="0" w:color="E0E0E0"/>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18"/>
                <w:szCs w:val="18"/>
              </w:rPr>
            </w:pPr>
            <w:r w:rsidRPr="00433882">
              <w:rPr>
                <w:rFonts w:ascii="Times New Roman" w:hAnsi="Times New Roman" w:cs="Times New Roman"/>
                <w:sz w:val="18"/>
                <w:szCs w:val="18"/>
              </w:rPr>
              <w:t>2,070</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18"/>
                <w:szCs w:val="18"/>
              </w:rPr>
            </w:pPr>
            <w:r w:rsidRPr="00433882">
              <w:rPr>
                <w:rFonts w:ascii="Times New Roman" w:hAnsi="Times New Roman" w:cs="Times New Roman"/>
                <w:sz w:val="18"/>
                <w:szCs w:val="18"/>
              </w:rPr>
              <w:t>12,939</w:t>
            </w:r>
          </w:p>
        </w:tc>
        <w:tc>
          <w:tcPr>
            <w:tcW w:w="1134" w:type="dxa"/>
            <w:tcBorders>
              <w:top w:val="single" w:sz="8" w:space="0" w:color="AEAEAE"/>
              <w:left w:val="single" w:sz="8" w:space="0" w:color="E0E0E0"/>
              <w:bottom w:val="single" w:sz="8" w:space="0" w:color="AEAEAE"/>
              <w:right w:val="single" w:sz="4" w:space="0" w:color="000000"/>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18"/>
                <w:szCs w:val="18"/>
              </w:rPr>
            </w:pPr>
            <w:r w:rsidRPr="00433882">
              <w:rPr>
                <w:rFonts w:ascii="Times New Roman" w:hAnsi="Times New Roman" w:cs="Times New Roman"/>
                <w:sz w:val="18"/>
                <w:szCs w:val="18"/>
              </w:rPr>
              <w:t>44,224</w:t>
            </w:r>
          </w:p>
        </w:tc>
      </w:tr>
      <w:tr w:rsidR="00433882" w:rsidRPr="00433882" w:rsidTr="005C58E8">
        <w:trPr>
          <w:cantSplit/>
        </w:trPr>
        <w:tc>
          <w:tcPr>
            <w:tcW w:w="1121" w:type="dxa"/>
            <w:tcBorders>
              <w:top w:val="single" w:sz="8" w:space="0" w:color="AEAEAE"/>
              <w:left w:val="single" w:sz="4" w:space="0" w:color="000000"/>
              <w:bottom w:val="single" w:sz="8" w:space="0" w:color="AEAEAE"/>
            </w:tcBorders>
            <w:shd w:val="clear" w:color="auto" w:fill="E0E0E0"/>
            <w:tcMar>
              <w:top w:w="0" w:type="dxa"/>
              <w:left w:w="0" w:type="dxa"/>
              <w:bottom w:w="0" w:type="dxa"/>
              <w:right w:w="0" w:type="dxa"/>
            </w:tcMar>
          </w:tcPr>
          <w:p w:rsidR="00433882" w:rsidRPr="00433882" w:rsidRDefault="00433882" w:rsidP="005C58E8">
            <w:pPr>
              <w:autoSpaceDE w:val="0"/>
              <w:spacing w:after="0" w:line="320" w:lineRule="atLeast"/>
              <w:ind w:left="60" w:right="60"/>
              <w:rPr>
                <w:rFonts w:ascii="Times New Roman" w:hAnsi="Times New Roman" w:cs="Times New Roman"/>
                <w:sz w:val="18"/>
                <w:szCs w:val="18"/>
              </w:rPr>
            </w:pPr>
            <w:r w:rsidRPr="00433882">
              <w:rPr>
                <w:rFonts w:ascii="Times New Roman" w:hAnsi="Times New Roman" w:cs="Times New Roman"/>
                <w:sz w:val="18"/>
                <w:szCs w:val="18"/>
              </w:rPr>
              <w:t>4</w:t>
            </w:r>
          </w:p>
        </w:tc>
        <w:tc>
          <w:tcPr>
            <w:tcW w:w="1035" w:type="dxa"/>
            <w:tcBorders>
              <w:top w:val="single" w:sz="8" w:space="0" w:color="AEAEAE"/>
              <w:bottom w:val="single" w:sz="8" w:space="0" w:color="AEAEAE"/>
              <w:right w:val="single" w:sz="8" w:space="0" w:color="E0E0E0"/>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18"/>
                <w:szCs w:val="18"/>
              </w:rPr>
            </w:pPr>
            <w:r w:rsidRPr="00433882">
              <w:rPr>
                <w:rFonts w:ascii="Times New Roman" w:hAnsi="Times New Roman" w:cs="Times New Roman"/>
                <w:sz w:val="18"/>
                <w:szCs w:val="18"/>
              </w:rPr>
              <w:t>1,230</w:t>
            </w:r>
          </w:p>
        </w:tc>
        <w:tc>
          <w:tcPr>
            <w:tcW w:w="1467" w:type="dxa"/>
            <w:tcBorders>
              <w:top w:val="single" w:sz="8" w:space="0" w:color="AEAEAE"/>
              <w:left w:val="single" w:sz="8" w:space="0" w:color="E0E0E0"/>
              <w:bottom w:val="single" w:sz="8" w:space="0" w:color="AEAEAE"/>
              <w:right w:val="single" w:sz="8" w:space="0" w:color="E0E0E0"/>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18"/>
                <w:szCs w:val="18"/>
              </w:rPr>
            </w:pPr>
            <w:r w:rsidRPr="00433882">
              <w:rPr>
                <w:rFonts w:ascii="Times New Roman" w:hAnsi="Times New Roman" w:cs="Times New Roman"/>
                <w:sz w:val="18"/>
                <w:szCs w:val="18"/>
              </w:rPr>
              <w:t>7,684</w:t>
            </w:r>
          </w:p>
        </w:tc>
        <w:tc>
          <w:tcPr>
            <w:tcW w:w="1466" w:type="dxa"/>
            <w:tcBorders>
              <w:top w:val="single" w:sz="8" w:space="0" w:color="AEAEAE"/>
              <w:left w:val="single" w:sz="8" w:space="0" w:color="E0E0E0"/>
              <w:bottom w:val="single" w:sz="8" w:space="0" w:color="AEAEAE"/>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18"/>
                <w:szCs w:val="18"/>
              </w:rPr>
            </w:pPr>
            <w:r w:rsidRPr="00433882">
              <w:rPr>
                <w:rFonts w:ascii="Times New Roman" w:hAnsi="Times New Roman" w:cs="Times New Roman"/>
                <w:sz w:val="18"/>
                <w:szCs w:val="18"/>
              </w:rPr>
              <w:t>55,357</w:t>
            </w:r>
          </w:p>
        </w:tc>
        <w:tc>
          <w:tcPr>
            <w:tcW w:w="864" w:type="dxa"/>
            <w:tcBorders>
              <w:top w:val="single" w:sz="8" w:space="0" w:color="AEAEAE"/>
              <w:left w:val="single" w:sz="8" w:space="0" w:color="E0E0E0"/>
              <w:bottom w:val="single" w:sz="8" w:space="0" w:color="AEAEAE"/>
              <w:right w:val="single" w:sz="8" w:space="0" w:color="E0E0E0"/>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18"/>
                <w:szCs w:val="18"/>
              </w:rPr>
            </w:pPr>
            <w:r w:rsidRPr="00433882">
              <w:rPr>
                <w:rFonts w:ascii="Times New Roman" w:hAnsi="Times New Roman" w:cs="Times New Roman"/>
                <w:sz w:val="18"/>
                <w:szCs w:val="18"/>
              </w:rPr>
              <w:t>1,712</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18"/>
                <w:szCs w:val="18"/>
              </w:rPr>
            </w:pPr>
            <w:r w:rsidRPr="00433882">
              <w:rPr>
                <w:rFonts w:ascii="Times New Roman" w:hAnsi="Times New Roman" w:cs="Times New Roman"/>
                <w:sz w:val="18"/>
                <w:szCs w:val="18"/>
              </w:rPr>
              <w:t>10,699</w:t>
            </w:r>
          </w:p>
        </w:tc>
        <w:tc>
          <w:tcPr>
            <w:tcW w:w="1134" w:type="dxa"/>
            <w:tcBorders>
              <w:top w:val="single" w:sz="8" w:space="0" w:color="AEAEAE"/>
              <w:left w:val="single" w:sz="8" w:space="0" w:color="E0E0E0"/>
              <w:bottom w:val="single" w:sz="8" w:space="0" w:color="AEAEAE"/>
              <w:right w:val="single" w:sz="4" w:space="0" w:color="000000"/>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18"/>
                <w:szCs w:val="18"/>
              </w:rPr>
            </w:pPr>
            <w:r w:rsidRPr="00433882">
              <w:rPr>
                <w:rFonts w:ascii="Times New Roman" w:hAnsi="Times New Roman" w:cs="Times New Roman"/>
                <w:sz w:val="18"/>
                <w:szCs w:val="18"/>
              </w:rPr>
              <w:t>54,923</w:t>
            </w:r>
          </w:p>
        </w:tc>
      </w:tr>
      <w:tr w:rsidR="00433882" w:rsidRPr="00433882" w:rsidTr="005C58E8">
        <w:trPr>
          <w:cantSplit/>
        </w:trPr>
        <w:tc>
          <w:tcPr>
            <w:tcW w:w="1121" w:type="dxa"/>
            <w:tcBorders>
              <w:top w:val="single" w:sz="8" w:space="0" w:color="AEAEAE"/>
              <w:left w:val="single" w:sz="4" w:space="0" w:color="000000"/>
              <w:bottom w:val="single" w:sz="8" w:space="0" w:color="AEAEAE"/>
            </w:tcBorders>
            <w:shd w:val="clear" w:color="auto" w:fill="E0E0E0"/>
            <w:tcMar>
              <w:top w:w="0" w:type="dxa"/>
              <w:left w:w="0" w:type="dxa"/>
              <w:bottom w:w="0" w:type="dxa"/>
              <w:right w:w="0" w:type="dxa"/>
            </w:tcMar>
          </w:tcPr>
          <w:p w:rsidR="00433882" w:rsidRPr="00433882" w:rsidRDefault="00433882" w:rsidP="005C58E8">
            <w:pPr>
              <w:autoSpaceDE w:val="0"/>
              <w:spacing w:after="0" w:line="320" w:lineRule="atLeast"/>
              <w:ind w:left="60" w:right="60"/>
              <w:rPr>
                <w:rFonts w:ascii="Times New Roman" w:hAnsi="Times New Roman" w:cs="Times New Roman"/>
                <w:sz w:val="18"/>
                <w:szCs w:val="18"/>
              </w:rPr>
            </w:pPr>
            <w:r w:rsidRPr="00433882">
              <w:rPr>
                <w:rFonts w:ascii="Times New Roman" w:hAnsi="Times New Roman" w:cs="Times New Roman"/>
                <w:sz w:val="18"/>
                <w:szCs w:val="18"/>
              </w:rPr>
              <w:t>5</w:t>
            </w:r>
          </w:p>
        </w:tc>
        <w:tc>
          <w:tcPr>
            <w:tcW w:w="1035" w:type="dxa"/>
            <w:tcBorders>
              <w:top w:val="single" w:sz="8" w:space="0" w:color="AEAEAE"/>
              <w:bottom w:val="single" w:sz="8" w:space="0" w:color="AEAEAE"/>
              <w:right w:val="single" w:sz="8" w:space="0" w:color="E0E0E0"/>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18"/>
                <w:szCs w:val="18"/>
              </w:rPr>
            </w:pPr>
            <w:r w:rsidRPr="00433882">
              <w:rPr>
                <w:rFonts w:ascii="Times New Roman" w:hAnsi="Times New Roman" w:cs="Times New Roman"/>
                <w:sz w:val="18"/>
                <w:szCs w:val="18"/>
              </w:rPr>
              <w:t>1,012</w:t>
            </w:r>
          </w:p>
        </w:tc>
        <w:tc>
          <w:tcPr>
            <w:tcW w:w="1467" w:type="dxa"/>
            <w:tcBorders>
              <w:top w:val="single" w:sz="8" w:space="0" w:color="AEAEAE"/>
              <w:left w:val="single" w:sz="8" w:space="0" w:color="E0E0E0"/>
              <w:bottom w:val="single" w:sz="8" w:space="0" w:color="AEAEAE"/>
              <w:right w:val="single" w:sz="8" w:space="0" w:color="E0E0E0"/>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18"/>
                <w:szCs w:val="18"/>
              </w:rPr>
            </w:pPr>
            <w:r w:rsidRPr="00433882">
              <w:rPr>
                <w:rFonts w:ascii="Times New Roman" w:hAnsi="Times New Roman" w:cs="Times New Roman"/>
                <w:sz w:val="18"/>
                <w:szCs w:val="18"/>
              </w:rPr>
              <w:t>6,323</w:t>
            </w:r>
          </w:p>
        </w:tc>
        <w:tc>
          <w:tcPr>
            <w:tcW w:w="1466" w:type="dxa"/>
            <w:tcBorders>
              <w:top w:val="single" w:sz="8" w:space="0" w:color="AEAEAE"/>
              <w:left w:val="single" w:sz="8" w:space="0" w:color="E0E0E0"/>
              <w:bottom w:val="single" w:sz="8" w:space="0" w:color="AEAEAE"/>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18"/>
                <w:szCs w:val="18"/>
              </w:rPr>
            </w:pPr>
            <w:r w:rsidRPr="00433882">
              <w:rPr>
                <w:rFonts w:ascii="Times New Roman" w:hAnsi="Times New Roman" w:cs="Times New Roman"/>
                <w:sz w:val="18"/>
                <w:szCs w:val="18"/>
              </w:rPr>
              <w:t>61,680</w:t>
            </w:r>
          </w:p>
        </w:tc>
        <w:tc>
          <w:tcPr>
            <w:tcW w:w="864" w:type="dxa"/>
            <w:tcBorders>
              <w:top w:val="single" w:sz="8" w:space="0" w:color="AEAEAE"/>
              <w:left w:val="single" w:sz="8" w:space="0" w:color="E0E0E0"/>
              <w:bottom w:val="single" w:sz="8" w:space="0" w:color="AEAEAE"/>
              <w:right w:val="single" w:sz="8" w:space="0" w:color="E0E0E0"/>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18"/>
                <w:szCs w:val="18"/>
              </w:rPr>
            </w:pPr>
            <w:r w:rsidRPr="00433882">
              <w:rPr>
                <w:rFonts w:ascii="Times New Roman" w:hAnsi="Times New Roman" w:cs="Times New Roman"/>
                <w:sz w:val="18"/>
                <w:szCs w:val="18"/>
              </w:rPr>
              <w:t>1,081</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18"/>
                <w:szCs w:val="18"/>
              </w:rPr>
            </w:pPr>
            <w:r w:rsidRPr="00433882">
              <w:rPr>
                <w:rFonts w:ascii="Times New Roman" w:hAnsi="Times New Roman" w:cs="Times New Roman"/>
                <w:sz w:val="18"/>
                <w:szCs w:val="18"/>
              </w:rPr>
              <w:t>6,757</w:t>
            </w:r>
          </w:p>
        </w:tc>
        <w:tc>
          <w:tcPr>
            <w:tcW w:w="1134" w:type="dxa"/>
            <w:tcBorders>
              <w:top w:val="single" w:sz="8" w:space="0" w:color="AEAEAE"/>
              <w:left w:val="single" w:sz="8" w:space="0" w:color="E0E0E0"/>
              <w:bottom w:val="single" w:sz="8" w:space="0" w:color="AEAEAE"/>
              <w:right w:val="single" w:sz="4" w:space="0" w:color="000000"/>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18"/>
                <w:szCs w:val="18"/>
              </w:rPr>
            </w:pPr>
            <w:r w:rsidRPr="00433882">
              <w:rPr>
                <w:rFonts w:ascii="Times New Roman" w:hAnsi="Times New Roman" w:cs="Times New Roman"/>
                <w:sz w:val="18"/>
                <w:szCs w:val="18"/>
              </w:rPr>
              <w:t>61,680</w:t>
            </w:r>
          </w:p>
        </w:tc>
      </w:tr>
      <w:tr w:rsidR="00433882" w:rsidRPr="00433882" w:rsidTr="005C58E8">
        <w:trPr>
          <w:cantSplit/>
        </w:trPr>
        <w:tc>
          <w:tcPr>
            <w:tcW w:w="1121" w:type="dxa"/>
            <w:tcBorders>
              <w:top w:val="single" w:sz="8" w:space="0" w:color="AEAEAE"/>
              <w:left w:val="single" w:sz="4" w:space="0" w:color="000000"/>
              <w:bottom w:val="single" w:sz="8" w:space="0" w:color="AEAEAE"/>
            </w:tcBorders>
            <w:shd w:val="clear" w:color="auto" w:fill="E0E0E0"/>
            <w:tcMar>
              <w:top w:w="0" w:type="dxa"/>
              <w:left w:w="0" w:type="dxa"/>
              <w:bottom w:w="0" w:type="dxa"/>
              <w:right w:w="0" w:type="dxa"/>
            </w:tcMar>
          </w:tcPr>
          <w:p w:rsidR="00433882" w:rsidRPr="00433882" w:rsidRDefault="00433882" w:rsidP="005C58E8">
            <w:pPr>
              <w:autoSpaceDE w:val="0"/>
              <w:spacing w:after="0" w:line="320" w:lineRule="atLeast"/>
              <w:ind w:left="60" w:right="60"/>
              <w:rPr>
                <w:rFonts w:ascii="Times New Roman" w:hAnsi="Times New Roman" w:cs="Times New Roman"/>
                <w:sz w:val="18"/>
                <w:szCs w:val="18"/>
              </w:rPr>
            </w:pPr>
            <w:r w:rsidRPr="00433882">
              <w:rPr>
                <w:rFonts w:ascii="Times New Roman" w:hAnsi="Times New Roman" w:cs="Times New Roman"/>
                <w:sz w:val="18"/>
                <w:szCs w:val="18"/>
              </w:rPr>
              <w:t>6</w:t>
            </w:r>
          </w:p>
        </w:tc>
        <w:tc>
          <w:tcPr>
            <w:tcW w:w="1035" w:type="dxa"/>
            <w:tcBorders>
              <w:top w:val="single" w:sz="8" w:space="0" w:color="AEAEAE"/>
              <w:bottom w:val="single" w:sz="8" w:space="0" w:color="AEAEAE"/>
              <w:right w:val="single" w:sz="8" w:space="0" w:color="E0E0E0"/>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18"/>
                <w:szCs w:val="18"/>
              </w:rPr>
            </w:pPr>
            <w:r w:rsidRPr="00433882">
              <w:rPr>
                <w:rFonts w:ascii="Times New Roman" w:hAnsi="Times New Roman" w:cs="Times New Roman"/>
                <w:sz w:val="18"/>
                <w:szCs w:val="18"/>
              </w:rPr>
              <w:t>,870</w:t>
            </w:r>
          </w:p>
        </w:tc>
        <w:tc>
          <w:tcPr>
            <w:tcW w:w="1467" w:type="dxa"/>
            <w:tcBorders>
              <w:top w:val="single" w:sz="8" w:space="0" w:color="AEAEAE"/>
              <w:left w:val="single" w:sz="8" w:space="0" w:color="E0E0E0"/>
              <w:bottom w:val="single" w:sz="8" w:space="0" w:color="AEAEAE"/>
              <w:right w:val="single" w:sz="8" w:space="0" w:color="E0E0E0"/>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18"/>
                <w:szCs w:val="18"/>
              </w:rPr>
            </w:pPr>
            <w:r w:rsidRPr="00433882">
              <w:rPr>
                <w:rFonts w:ascii="Times New Roman" w:hAnsi="Times New Roman" w:cs="Times New Roman"/>
                <w:sz w:val="18"/>
                <w:szCs w:val="18"/>
              </w:rPr>
              <w:t>5,440</w:t>
            </w:r>
          </w:p>
        </w:tc>
        <w:tc>
          <w:tcPr>
            <w:tcW w:w="1466" w:type="dxa"/>
            <w:tcBorders>
              <w:top w:val="single" w:sz="8" w:space="0" w:color="AEAEAE"/>
              <w:left w:val="single" w:sz="8" w:space="0" w:color="E0E0E0"/>
              <w:bottom w:val="single" w:sz="8" w:space="0" w:color="AEAEAE"/>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jc w:val="right"/>
              <w:rPr>
                <w:rFonts w:ascii="Times New Roman" w:hAnsi="Times New Roman" w:cs="Times New Roman"/>
                <w:sz w:val="18"/>
                <w:szCs w:val="18"/>
              </w:rPr>
            </w:pPr>
            <w:r w:rsidRPr="00433882">
              <w:rPr>
                <w:rFonts w:ascii="Times New Roman" w:hAnsi="Times New Roman" w:cs="Times New Roman"/>
                <w:sz w:val="18"/>
                <w:szCs w:val="18"/>
              </w:rPr>
              <w:t>67,119</w:t>
            </w:r>
          </w:p>
        </w:tc>
        <w:tc>
          <w:tcPr>
            <w:tcW w:w="864" w:type="dxa"/>
            <w:tcBorders>
              <w:top w:val="single" w:sz="8" w:space="0" w:color="AEAEAE"/>
              <w:left w:val="single" w:sz="8" w:space="0" w:color="E0E0E0"/>
              <w:bottom w:val="single" w:sz="8" w:space="0" w:color="AEAEAE"/>
              <w:right w:val="single" w:sz="8" w:space="0" w:color="E0E0E0"/>
            </w:tcBorders>
            <w:shd w:val="clear" w:color="auto" w:fill="FFFFFF"/>
            <w:tcMar>
              <w:top w:w="0" w:type="dxa"/>
              <w:left w:w="0" w:type="dxa"/>
              <w:bottom w:w="0" w:type="dxa"/>
              <w:right w:w="0" w:type="dxa"/>
            </w:tcMar>
            <w:vAlign w:val="center"/>
          </w:tcPr>
          <w:p w:rsidR="00433882" w:rsidRPr="00433882" w:rsidRDefault="00433882" w:rsidP="005C58E8">
            <w:pPr>
              <w:autoSpaceDE w:val="0"/>
              <w:spacing w:after="0" w:line="240" w:lineRule="auto"/>
              <w:rPr>
                <w:rFonts w:ascii="Times New Roman" w:hAnsi="Times New Roman" w:cs="Times New Roman"/>
                <w:sz w:val="24"/>
                <w:szCs w:val="24"/>
              </w:rPr>
            </w:pPr>
          </w:p>
        </w:tc>
        <w:tc>
          <w:tcPr>
            <w:tcW w:w="1276" w:type="dxa"/>
            <w:tcBorders>
              <w:top w:val="single" w:sz="8" w:space="0" w:color="AEAEAE"/>
              <w:left w:val="single" w:sz="8" w:space="0" w:color="E0E0E0"/>
              <w:bottom w:val="single" w:sz="8" w:space="0" w:color="AEAEAE"/>
              <w:right w:val="single" w:sz="8" w:space="0" w:color="E0E0E0"/>
            </w:tcBorders>
            <w:shd w:val="clear" w:color="auto" w:fill="FFFFFF"/>
            <w:tcMar>
              <w:top w:w="0" w:type="dxa"/>
              <w:left w:w="0" w:type="dxa"/>
              <w:bottom w:w="0" w:type="dxa"/>
              <w:right w:w="0" w:type="dxa"/>
            </w:tcMar>
            <w:vAlign w:val="center"/>
          </w:tcPr>
          <w:p w:rsidR="00433882" w:rsidRPr="00433882" w:rsidRDefault="00433882" w:rsidP="005C58E8">
            <w:pPr>
              <w:autoSpaceDE w:val="0"/>
              <w:spacing w:after="0" w:line="240" w:lineRule="auto"/>
              <w:rPr>
                <w:rFonts w:ascii="Times New Roman" w:hAnsi="Times New Roman" w:cs="Times New Roman"/>
                <w:sz w:val="24"/>
                <w:szCs w:val="24"/>
              </w:rPr>
            </w:pPr>
          </w:p>
        </w:tc>
        <w:tc>
          <w:tcPr>
            <w:tcW w:w="1134" w:type="dxa"/>
            <w:tcBorders>
              <w:top w:val="single" w:sz="8" w:space="0" w:color="AEAEAE"/>
              <w:left w:val="single" w:sz="8" w:space="0" w:color="E0E0E0"/>
              <w:bottom w:val="single" w:sz="8" w:space="0" w:color="AEAEAE"/>
              <w:right w:val="single" w:sz="4" w:space="0" w:color="000000"/>
            </w:tcBorders>
            <w:shd w:val="clear" w:color="auto" w:fill="FFFFFF"/>
            <w:tcMar>
              <w:top w:w="0" w:type="dxa"/>
              <w:left w:w="0" w:type="dxa"/>
              <w:bottom w:w="0" w:type="dxa"/>
              <w:right w:w="0" w:type="dxa"/>
            </w:tcMar>
            <w:vAlign w:val="center"/>
          </w:tcPr>
          <w:p w:rsidR="00433882" w:rsidRPr="00433882" w:rsidRDefault="00433882" w:rsidP="005C58E8">
            <w:pPr>
              <w:autoSpaceDE w:val="0"/>
              <w:spacing w:after="0" w:line="240" w:lineRule="auto"/>
              <w:rPr>
                <w:rFonts w:ascii="Times New Roman" w:hAnsi="Times New Roman" w:cs="Times New Roman"/>
                <w:sz w:val="24"/>
                <w:szCs w:val="24"/>
              </w:rPr>
            </w:pPr>
          </w:p>
        </w:tc>
      </w:tr>
      <w:tr w:rsidR="00433882" w:rsidRPr="00433882" w:rsidTr="005C58E8">
        <w:trPr>
          <w:cantSplit/>
          <w:trHeight w:val="50"/>
        </w:trPr>
        <w:tc>
          <w:tcPr>
            <w:tcW w:w="8363" w:type="dxa"/>
            <w:gridSpan w:val="7"/>
            <w:tcBorders>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rsidR="00433882" w:rsidRPr="00433882" w:rsidRDefault="00433882" w:rsidP="005C58E8">
            <w:pPr>
              <w:autoSpaceDE w:val="0"/>
              <w:spacing w:after="0" w:line="320" w:lineRule="atLeast"/>
              <w:ind w:left="60" w:right="60"/>
              <w:rPr>
                <w:rFonts w:ascii="Times New Roman" w:hAnsi="Times New Roman" w:cs="Times New Roman"/>
                <w:sz w:val="18"/>
                <w:szCs w:val="18"/>
              </w:rPr>
            </w:pPr>
            <w:r w:rsidRPr="00433882">
              <w:rPr>
                <w:rFonts w:ascii="Times New Roman" w:hAnsi="Times New Roman" w:cs="Times New Roman"/>
                <w:sz w:val="18"/>
                <w:szCs w:val="18"/>
              </w:rPr>
              <w:t>Método de extracción: análisis de componentes principales.</w:t>
            </w:r>
          </w:p>
        </w:tc>
      </w:tr>
    </w:tbl>
    <w:p w:rsidR="00433882" w:rsidRPr="00433882" w:rsidRDefault="00433882" w:rsidP="00433882">
      <w:pPr>
        <w:pStyle w:val="Standard"/>
        <w:spacing w:after="0" w:line="400" w:lineRule="atLeast"/>
        <w:rPr>
          <w:rFonts w:ascii="Times New Roman" w:hAnsi="Times New Roman" w:cs="Times New Roman"/>
        </w:rPr>
      </w:pPr>
      <w:r w:rsidRPr="00433882">
        <w:rPr>
          <w:rFonts w:ascii="Times New Roman" w:hAnsi="Times New Roman" w:cs="Times New Roman"/>
        </w:rPr>
        <w:t>Fuente: salidas del procesamiento con análisis factorial por componentes principales</w:t>
      </w:r>
    </w:p>
    <w:p w:rsidR="00433882" w:rsidRPr="00433882" w:rsidRDefault="00433882" w:rsidP="00433882">
      <w:pPr>
        <w:pStyle w:val="Standard"/>
        <w:spacing w:after="0" w:line="400" w:lineRule="atLeast"/>
        <w:rPr>
          <w:rFonts w:ascii="Times New Roman" w:hAnsi="Times New Roman" w:cs="Times New Roman"/>
        </w:rPr>
      </w:pPr>
    </w:p>
    <w:p w:rsidR="00433882" w:rsidRPr="00433882" w:rsidRDefault="00433882" w:rsidP="00433882">
      <w:pPr>
        <w:pStyle w:val="Sinespaciado"/>
        <w:jc w:val="center"/>
        <w:rPr>
          <w:rFonts w:ascii="Times New Roman" w:hAnsi="Times New Roman" w:cs="Times New Roman"/>
          <w:sz w:val="24"/>
          <w:szCs w:val="24"/>
        </w:rPr>
      </w:pPr>
      <w:r w:rsidRPr="00791A66">
        <w:rPr>
          <w:rFonts w:ascii="Times New Roman" w:hAnsi="Times New Roman" w:cs="Times New Roman"/>
          <w:b/>
          <w:noProof/>
          <w:lang w:eastAsia="es-PE"/>
        </w:rPr>
        <w:drawing>
          <wp:anchor distT="0" distB="0" distL="114300" distR="114300" simplePos="0" relativeHeight="251664384" behindDoc="0" locked="0" layoutInCell="1" allowOverlap="1" wp14:anchorId="6433DA51" wp14:editId="344B3C4E">
            <wp:simplePos x="0" y="0"/>
            <wp:positionH relativeFrom="margin">
              <wp:posOffset>558165</wp:posOffset>
            </wp:positionH>
            <wp:positionV relativeFrom="page">
              <wp:posOffset>6667500</wp:posOffset>
            </wp:positionV>
            <wp:extent cx="4359275" cy="1864360"/>
            <wp:effectExtent l="19050" t="19050" r="22225" b="21590"/>
            <wp:wrapTopAndBottom/>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4359275" cy="1864360"/>
                    </a:xfrm>
                    <a:prstGeom prst="rect">
                      <a:avLst/>
                    </a:prstGeom>
                    <a:noFill/>
                    <a:ln w="0">
                      <a:solidFill>
                        <a:srgbClr val="000000"/>
                      </a:solidFill>
                      <a:prstDash val="solid"/>
                    </a:ln>
                  </pic:spPr>
                </pic:pic>
              </a:graphicData>
            </a:graphic>
            <wp14:sizeRelH relativeFrom="margin">
              <wp14:pctWidth>0</wp14:pctWidth>
            </wp14:sizeRelH>
            <wp14:sizeRelV relativeFrom="margin">
              <wp14:pctHeight>0</wp14:pctHeight>
            </wp14:sizeRelV>
          </wp:anchor>
        </w:drawing>
      </w:r>
      <w:r w:rsidRPr="00791A66">
        <w:rPr>
          <w:rFonts w:ascii="Times New Roman" w:hAnsi="Times New Roman" w:cs="Times New Roman"/>
          <w:b/>
          <w:sz w:val="24"/>
          <w:szCs w:val="24"/>
        </w:rPr>
        <w:t>Figura 1.</w:t>
      </w:r>
      <w:r w:rsidRPr="00433882">
        <w:rPr>
          <w:rFonts w:ascii="Times New Roman" w:hAnsi="Times New Roman" w:cs="Times New Roman"/>
          <w:sz w:val="24"/>
          <w:szCs w:val="24"/>
        </w:rPr>
        <w:t xml:space="preserve">  Gráfico de sedimentación</w:t>
      </w:r>
    </w:p>
    <w:p w:rsidR="00433882" w:rsidRPr="00433882" w:rsidRDefault="00433882" w:rsidP="00433882">
      <w:pPr>
        <w:pStyle w:val="Standard"/>
        <w:spacing w:before="240" w:line="240" w:lineRule="auto"/>
        <w:jc w:val="both"/>
        <w:rPr>
          <w:rFonts w:ascii="Times New Roman" w:hAnsi="Times New Roman" w:cs="Times New Roman"/>
        </w:rPr>
      </w:pPr>
      <w:r w:rsidRPr="00433882">
        <w:rPr>
          <w:rFonts w:ascii="Times New Roman" w:hAnsi="Times New Roman" w:cs="Times New Roman"/>
          <w:sz w:val="24"/>
          <w:szCs w:val="24"/>
        </w:rPr>
        <w:t xml:space="preserve">La prueba KMO = 0.749, nos indica que la muestra es adecuada para el estudio. La prueba de esfericidad de </w:t>
      </w:r>
      <w:proofErr w:type="spellStart"/>
      <w:r w:rsidRPr="00433882">
        <w:rPr>
          <w:rFonts w:ascii="Times New Roman" w:hAnsi="Times New Roman" w:cs="Times New Roman"/>
          <w:sz w:val="24"/>
          <w:szCs w:val="24"/>
        </w:rPr>
        <w:t>Bartlet</w:t>
      </w:r>
      <w:proofErr w:type="spellEnd"/>
      <w:r w:rsidRPr="00433882">
        <w:rPr>
          <w:rFonts w:ascii="Times New Roman" w:hAnsi="Times New Roman" w:cs="Times New Roman"/>
          <w:sz w:val="24"/>
          <w:szCs w:val="24"/>
        </w:rPr>
        <w:t xml:space="preserve"> con significación = 0.000 &lt; 0.01, nos indica que existe suficiente evidencia para concluir que la matriz de correlación R ≠ I, es decir contiene correlaciones altamente significativas de pares de variables y por tanto es conducente el análisis factorial, como se puede apreciar en la tabla 03.</w:t>
      </w:r>
      <w:r w:rsidRPr="00433882">
        <w:rPr>
          <w:rFonts w:ascii="Times New Roman" w:hAnsi="Times New Roman" w:cs="Times New Roman"/>
        </w:rPr>
        <w:t xml:space="preserve"> </w:t>
      </w:r>
      <w:r w:rsidRPr="00433882">
        <w:rPr>
          <w:rFonts w:ascii="Times New Roman" w:hAnsi="Times New Roman" w:cs="Times New Roman"/>
          <w:sz w:val="24"/>
          <w:szCs w:val="24"/>
        </w:rPr>
        <w:t xml:space="preserve">La tabla 04, nos muestra los porcentajes </w:t>
      </w:r>
      <w:r w:rsidRPr="00433882">
        <w:rPr>
          <w:rFonts w:ascii="Times New Roman" w:hAnsi="Times New Roman" w:cs="Times New Roman"/>
          <w:sz w:val="24"/>
          <w:szCs w:val="24"/>
        </w:rPr>
        <w:lastRenderedPageBreak/>
        <w:t xml:space="preserve">de varianza total explicada de los 5 factores a retener, es del 61,68 %, es decir en promedio, el 12,3% por cada factor;  mientras que los 11 factores restantes, explicarían el 38,32 %, es decir, en promedio 3,48 % cada uno, como se puede observar en la tabla 04, por lo que se extrajo los 5 factores para sintetizar la variabilidad total de las variables de motivación del turista extranjero que visitó la Ciudad Inca de </w:t>
      </w:r>
      <w:proofErr w:type="spellStart"/>
      <w:r w:rsidRPr="00433882">
        <w:rPr>
          <w:rFonts w:ascii="Times New Roman" w:hAnsi="Times New Roman" w:cs="Times New Roman"/>
          <w:sz w:val="24"/>
          <w:szCs w:val="24"/>
        </w:rPr>
        <w:t>Machupicchu</w:t>
      </w:r>
      <w:proofErr w:type="spellEnd"/>
      <w:r w:rsidRPr="00433882">
        <w:rPr>
          <w:rFonts w:ascii="Times New Roman" w:hAnsi="Times New Roman" w:cs="Times New Roman"/>
          <w:sz w:val="24"/>
          <w:szCs w:val="24"/>
        </w:rPr>
        <w:t xml:space="preserve">, lo que se confirma con la figura 01. Gráfico de Sedimentación de los </w:t>
      </w:r>
      <w:proofErr w:type="spellStart"/>
      <w:r w:rsidRPr="00433882">
        <w:rPr>
          <w:rFonts w:ascii="Times New Roman" w:hAnsi="Times New Roman" w:cs="Times New Roman"/>
          <w:sz w:val="24"/>
          <w:szCs w:val="24"/>
        </w:rPr>
        <w:t>autovalores</w:t>
      </w:r>
      <w:proofErr w:type="spellEnd"/>
      <w:r w:rsidRPr="00433882">
        <w:rPr>
          <w:rFonts w:ascii="Times New Roman" w:hAnsi="Times New Roman" w:cs="Times New Roman"/>
          <w:sz w:val="24"/>
          <w:szCs w:val="24"/>
        </w:rPr>
        <w:t xml:space="preserve"> de la matriz de correlaciones.</w:t>
      </w:r>
    </w:p>
    <w:p w:rsidR="00433882" w:rsidRPr="00433882" w:rsidRDefault="00433882" w:rsidP="00433882">
      <w:pPr>
        <w:pStyle w:val="Standard"/>
        <w:spacing w:after="0" w:line="240" w:lineRule="auto"/>
        <w:jc w:val="both"/>
        <w:rPr>
          <w:rFonts w:ascii="Times New Roman" w:hAnsi="Times New Roman" w:cs="Times New Roman"/>
          <w:b/>
          <w:sz w:val="20"/>
          <w:szCs w:val="20"/>
        </w:rPr>
      </w:pPr>
      <w:r w:rsidRPr="00433882">
        <w:rPr>
          <w:rFonts w:ascii="Times New Roman" w:hAnsi="Times New Roman" w:cs="Times New Roman"/>
          <w:b/>
          <w:noProof/>
          <w:sz w:val="20"/>
          <w:szCs w:val="20"/>
          <w:lang w:eastAsia="es-PE"/>
        </w:rPr>
        <w:drawing>
          <wp:inline distT="0" distB="0" distL="0" distR="0" wp14:anchorId="3892D4A8" wp14:editId="73F505F6">
            <wp:extent cx="5397497" cy="3669476"/>
            <wp:effectExtent l="0" t="0" r="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8221" cy="3731154"/>
                    </a:xfrm>
                    <a:prstGeom prst="rect">
                      <a:avLst/>
                    </a:prstGeom>
                    <a:noFill/>
                    <a:ln>
                      <a:noFill/>
                    </a:ln>
                  </pic:spPr>
                </pic:pic>
              </a:graphicData>
            </a:graphic>
          </wp:inline>
        </w:drawing>
      </w:r>
    </w:p>
    <w:p w:rsidR="00433882" w:rsidRPr="00433882" w:rsidRDefault="00433882" w:rsidP="00433882">
      <w:pPr>
        <w:pStyle w:val="Standard"/>
        <w:spacing w:after="0" w:line="240" w:lineRule="auto"/>
        <w:jc w:val="both"/>
        <w:rPr>
          <w:rFonts w:ascii="Times New Roman" w:hAnsi="Times New Roman" w:cs="Times New Roman"/>
        </w:rPr>
      </w:pPr>
    </w:p>
    <w:p w:rsidR="00433882" w:rsidRDefault="00433882" w:rsidP="00433882">
      <w:pPr>
        <w:pStyle w:val="Standard"/>
        <w:spacing w:after="120" w:line="240" w:lineRule="auto"/>
        <w:jc w:val="both"/>
        <w:rPr>
          <w:rFonts w:ascii="Times New Roman" w:hAnsi="Times New Roman" w:cs="Times New Roman"/>
          <w:sz w:val="24"/>
          <w:szCs w:val="24"/>
          <w:lang w:eastAsia="es-PE"/>
        </w:rPr>
      </w:pPr>
      <w:r w:rsidRPr="00433882">
        <w:rPr>
          <w:rFonts w:ascii="Times New Roman" w:hAnsi="Times New Roman" w:cs="Times New Roman"/>
          <w:sz w:val="24"/>
          <w:szCs w:val="24"/>
          <w:lang w:eastAsia="es-PE"/>
        </w:rPr>
        <w:t xml:space="preserve">La tabla 6, nos muestra los 5 factores  latentes extraídos: Un primer factor altamente correlacionado con escapar de las tensiones, disfrutar las vacaciones y el tiempo libre, el buen tiempo, recargarse de energía, descansar y hacer caminatas, razones estrictamente personales, por lo que a este factor se le denominó Factor Personal; un segundo factor altamente correlacionado  con disfrutar el entorno natural, conocer la Ciudad Inca de </w:t>
      </w:r>
      <w:proofErr w:type="spellStart"/>
      <w:r w:rsidRPr="00433882">
        <w:rPr>
          <w:rFonts w:ascii="Times New Roman" w:hAnsi="Times New Roman" w:cs="Times New Roman"/>
          <w:sz w:val="24"/>
          <w:szCs w:val="24"/>
          <w:lang w:eastAsia="es-PE"/>
        </w:rPr>
        <w:t>Machupicchu</w:t>
      </w:r>
      <w:proofErr w:type="spellEnd"/>
      <w:r w:rsidRPr="00433882">
        <w:rPr>
          <w:rFonts w:ascii="Times New Roman" w:hAnsi="Times New Roman" w:cs="Times New Roman"/>
          <w:sz w:val="24"/>
          <w:szCs w:val="24"/>
          <w:lang w:eastAsia="es-PE"/>
        </w:rPr>
        <w:t>, nuevas experiencias y sitios nuevos y aumentar la cultura y formación, un factor cultural; un tercer factor altamente correlacionado con conocer personas, viajar con familia y amigos y visitar a familiares y amigos, por lo que se le llamó Factor Social; un cuarto factor altamente correlacionado con trabajo y negocios y búsqueda de oportunidades de inversión, por lo que se le etiquetó como Factor utilitario y un quinto factor altamente correlacionado con la motivación opción barata de viaje, por lo que se llamó Factor promocional.</w:t>
      </w:r>
    </w:p>
    <w:p w:rsidR="00433882" w:rsidRPr="00433882" w:rsidRDefault="00433882" w:rsidP="00433882">
      <w:pPr>
        <w:pStyle w:val="Standard"/>
        <w:spacing w:after="120" w:line="240" w:lineRule="auto"/>
        <w:jc w:val="both"/>
        <w:rPr>
          <w:rFonts w:ascii="Times New Roman" w:hAnsi="Times New Roman" w:cs="Times New Roman"/>
        </w:rPr>
      </w:pPr>
    </w:p>
    <w:p w:rsidR="00433882" w:rsidRPr="00433882" w:rsidRDefault="00433882" w:rsidP="00433882">
      <w:pPr>
        <w:pStyle w:val="Standard"/>
        <w:spacing w:after="120" w:line="240" w:lineRule="auto"/>
        <w:rPr>
          <w:rFonts w:ascii="Times New Roman" w:hAnsi="Times New Roman" w:cs="Times New Roman"/>
        </w:rPr>
      </w:pPr>
      <w:r w:rsidRPr="00433882">
        <w:rPr>
          <w:rFonts w:ascii="Times New Roman" w:hAnsi="Times New Roman" w:cs="Times New Roman"/>
          <w:b/>
          <w:sz w:val="24"/>
          <w:szCs w:val="24"/>
        </w:rPr>
        <w:t>Discusión</w:t>
      </w:r>
    </w:p>
    <w:p w:rsidR="00433882" w:rsidRPr="00433882" w:rsidRDefault="00433882" w:rsidP="00433882">
      <w:pPr>
        <w:pStyle w:val="Standard"/>
        <w:spacing w:after="120" w:line="240" w:lineRule="auto"/>
        <w:jc w:val="both"/>
        <w:rPr>
          <w:rFonts w:ascii="Times New Roman" w:hAnsi="Times New Roman" w:cs="Times New Roman"/>
        </w:rPr>
      </w:pPr>
      <w:r w:rsidRPr="00433882">
        <w:rPr>
          <w:rFonts w:ascii="Times New Roman" w:hAnsi="Times New Roman" w:cs="Times New Roman"/>
          <w:sz w:val="24"/>
          <w:szCs w:val="24"/>
        </w:rPr>
        <w:t xml:space="preserve">Los resultados encontrados respecto a las características del perfil de los turistas extranjeros que visitan la Ciudad Inca de </w:t>
      </w:r>
      <w:proofErr w:type="spellStart"/>
      <w:r w:rsidRPr="00433882">
        <w:rPr>
          <w:rFonts w:ascii="Times New Roman" w:hAnsi="Times New Roman" w:cs="Times New Roman"/>
          <w:sz w:val="24"/>
          <w:szCs w:val="24"/>
        </w:rPr>
        <w:t>Machupicchu</w:t>
      </w:r>
      <w:proofErr w:type="spellEnd"/>
      <w:r w:rsidRPr="00433882">
        <w:rPr>
          <w:rFonts w:ascii="Times New Roman" w:hAnsi="Times New Roman" w:cs="Times New Roman"/>
          <w:sz w:val="24"/>
          <w:szCs w:val="24"/>
        </w:rPr>
        <w:t xml:space="preserve">, mostraron, respecto a las variables sociodemográficas, que los turistas extranjeros que visitaron la Ciudad Inca de </w:t>
      </w:r>
      <w:proofErr w:type="spellStart"/>
      <w:r w:rsidRPr="00433882">
        <w:rPr>
          <w:rFonts w:ascii="Times New Roman" w:hAnsi="Times New Roman" w:cs="Times New Roman"/>
          <w:sz w:val="24"/>
          <w:szCs w:val="24"/>
        </w:rPr>
        <w:t>Machupicchu</w:t>
      </w:r>
      <w:proofErr w:type="spellEnd"/>
      <w:r w:rsidRPr="00433882">
        <w:rPr>
          <w:rFonts w:ascii="Times New Roman" w:hAnsi="Times New Roman" w:cs="Times New Roman"/>
          <w:sz w:val="24"/>
          <w:szCs w:val="24"/>
        </w:rPr>
        <w:t xml:space="preserve">, mayoritariamente son varones, solteros, adultos jóvenes, de 25 a 34 años de edad; con una buena formación académica, pues el grado de instrucción más frecuente es Universitaria, de ocupación estudiante, lo que ratifica la alta formación académica, sin </w:t>
      </w:r>
      <w:r w:rsidRPr="00433882">
        <w:rPr>
          <w:rFonts w:ascii="Times New Roman" w:hAnsi="Times New Roman" w:cs="Times New Roman"/>
          <w:sz w:val="24"/>
          <w:szCs w:val="24"/>
        </w:rPr>
        <w:lastRenderedPageBreak/>
        <w:t xml:space="preserve">hijos, hecho que significa que los visitantes extranjeros postergan el matrimonio, debido a su mayor formación académica, con un ingreso anual de menos de $20,000 y  procedentes fundamentalmente de EEUU, estos resultados concuerdan con los resultados publicados por el </w:t>
      </w:r>
      <w:r w:rsidRPr="00433882">
        <w:rPr>
          <w:rFonts w:ascii="Times New Roman" w:hAnsi="Times New Roman" w:cs="Times New Roman"/>
          <w:sz w:val="24"/>
          <w:szCs w:val="24"/>
          <w:lang w:val="es-ES"/>
        </w:rPr>
        <w:t>(MINCETUR, 2017)</w:t>
      </w:r>
      <w:r w:rsidRPr="00433882">
        <w:rPr>
          <w:rFonts w:ascii="Times New Roman" w:hAnsi="Times New Roman" w:cs="Times New Roman"/>
          <w:sz w:val="24"/>
          <w:szCs w:val="24"/>
        </w:rPr>
        <w:t xml:space="preserve"> respecto a las características de los turistas que extranjeros que visitan la Ciudad Inca de </w:t>
      </w:r>
      <w:proofErr w:type="spellStart"/>
      <w:r w:rsidRPr="00433882">
        <w:rPr>
          <w:rFonts w:ascii="Times New Roman" w:hAnsi="Times New Roman" w:cs="Times New Roman"/>
          <w:sz w:val="24"/>
          <w:szCs w:val="24"/>
        </w:rPr>
        <w:t>Machupicchu</w:t>
      </w:r>
      <w:proofErr w:type="spellEnd"/>
      <w:r w:rsidRPr="00433882">
        <w:rPr>
          <w:rFonts w:ascii="Times New Roman" w:hAnsi="Times New Roman" w:cs="Times New Roman"/>
          <w:sz w:val="24"/>
          <w:szCs w:val="24"/>
        </w:rPr>
        <w:t>.</w:t>
      </w:r>
      <w:r w:rsidRPr="00433882">
        <w:rPr>
          <w:rFonts w:ascii="Times New Roman" w:hAnsi="Times New Roman" w:cs="Times New Roman"/>
        </w:rPr>
        <w:t xml:space="preserve"> </w:t>
      </w:r>
      <w:r w:rsidRPr="00433882">
        <w:rPr>
          <w:rFonts w:ascii="Times New Roman" w:hAnsi="Times New Roman" w:cs="Times New Roman"/>
          <w:sz w:val="24"/>
          <w:szCs w:val="24"/>
        </w:rPr>
        <w:t xml:space="preserve">Se encontró también que respecto a los aspectos relacionados al viaje, mayoritariamente los turistas extranjeros que visitaron la Ciudad Inca de </w:t>
      </w:r>
      <w:proofErr w:type="spellStart"/>
      <w:r w:rsidRPr="00433882">
        <w:rPr>
          <w:rFonts w:ascii="Times New Roman" w:hAnsi="Times New Roman" w:cs="Times New Roman"/>
          <w:sz w:val="24"/>
          <w:szCs w:val="24"/>
        </w:rPr>
        <w:t>Machupicchu</w:t>
      </w:r>
      <w:proofErr w:type="spellEnd"/>
      <w:r w:rsidRPr="00433882">
        <w:rPr>
          <w:rFonts w:ascii="Times New Roman" w:hAnsi="Times New Roman" w:cs="Times New Roman"/>
          <w:sz w:val="24"/>
          <w:szCs w:val="24"/>
        </w:rPr>
        <w:t xml:space="preserve">, compró su pasaje con una anticipación de 1 a 4 meses, vino por su cuenta, por primera vez visitó la ciudadela Inca, accedió a ella por bus y por tren, permaneció en ella, de 1 a 2 horas, tiempo necesario para observar la belleza de la Ciudad Inca de </w:t>
      </w:r>
      <w:proofErr w:type="spellStart"/>
      <w:r w:rsidRPr="00433882">
        <w:rPr>
          <w:rFonts w:ascii="Times New Roman" w:hAnsi="Times New Roman" w:cs="Times New Roman"/>
          <w:sz w:val="24"/>
          <w:szCs w:val="24"/>
        </w:rPr>
        <w:t>Machupicchu</w:t>
      </w:r>
      <w:proofErr w:type="spellEnd"/>
      <w:r w:rsidRPr="00433882">
        <w:rPr>
          <w:rFonts w:ascii="Times New Roman" w:hAnsi="Times New Roman" w:cs="Times New Roman"/>
          <w:sz w:val="24"/>
          <w:szCs w:val="24"/>
        </w:rPr>
        <w:t xml:space="preserve"> y lo hizo con amigos o parientes sin niños, resultados coincidentes también con los resultados del </w:t>
      </w:r>
      <w:r w:rsidRPr="00433882">
        <w:rPr>
          <w:rFonts w:ascii="Times New Roman" w:hAnsi="Times New Roman" w:cs="Times New Roman"/>
          <w:sz w:val="24"/>
          <w:szCs w:val="24"/>
          <w:lang w:val="es-ES"/>
        </w:rPr>
        <w:t>(MINCETUR, 2017)</w:t>
      </w:r>
      <w:r w:rsidRPr="00433882">
        <w:rPr>
          <w:rFonts w:ascii="Times New Roman" w:hAnsi="Times New Roman" w:cs="Times New Roman"/>
          <w:sz w:val="24"/>
          <w:szCs w:val="24"/>
        </w:rPr>
        <w:t>.</w:t>
      </w:r>
    </w:p>
    <w:p w:rsidR="00433882" w:rsidRPr="00433882" w:rsidRDefault="00433882" w:rsidP="00433882">
      <w:pPr>
        <w:pStyle w:val="Standard"/>
        <w:spacing w:after="120" w:line="240" w:lineRule="auto"/>
        <w:jc w:val="both"/>
        <w:rPr>
          <w:rFonts w:ascii="Times New Roman" w:hAnsi="Times New Roman" w:cs="Times New Roman"/>
        </w:rPr>
      </w:pPr>
      <w:r w:rsidRPr="00433882">
        <w:rPr>
          <w:rFonts w:ascii="Times New Roman" w:hAnsi="Times New Roman" w:cs="Times New Roman"/>
          <w:sz w:val="24"/>
          <w:szCs w:val="24"/>
        </w:rPr>
        <w:t xml:space="preserve">En cuanto a la motivación se encontró 5 factores latentes que sintetizan el 61,68% de variabilidad de las 16 variables, es decir un promedio de 12,3 % cada factor, en tanto que los restantes 11 factores explicarían el 38,32 %, es decir en promedio 3,48% cada uno, por lo que se retuvieron los 5 factores: Un primer </w:t>
      </w:r>
      <w:r w:rsidRPr="00433882">
        <w:rPr>
          <w:rFonts w:ascii="Times New Roman" w:hAnsi="Times New Roman" w:cs="Times New Roman"/>
          <w:sz w:val="24"/>
          <w:szCs w:val="24"/>
          <w:lang w:eastAsia="es-PE"/>
        </w:rPr>
        <w:t>altamente correlacionado con motivaciones estrictamente personales, por lo que se le llamó Factor personal, un segundo factor altamente correlacionado con motivaciones de disfrutar el entorno natural, conocer la Ciudad Inca, sitios nuevos, nuevas experiencias, aumentar la cultura y formación, por lo que se le llamó Factor Cultural, un tercer  relacionado con motivaciones de grupo, familia, amigos, por lo que se le llamó Factor social, un cuarto factor altamente correlacionado con motivaciones de trabajo, negocio, inversión, por lo que se le etiquetó como Factor utilitario y un quinto factor altamente correlacionado con la motivación opción barata de viaje, por lo que se llamó Factor promocional. La hipótesis propuesta fue que los factores Personal, social, cultural y psicológico, explicarían un mayor porcentaje de variabilidad, coincidiendo con los 3 primeros factores, ya que el factor psicológico no se pudo evidenciar. se consideró un quinto factor para tener un porcentaje significativo de varianza total explicada por los factores</w:t>
      </w:r>
    </w:p>
    <w:p w:rsidR="00433882" w:rsidRDefault="00433882" w:rsidP="00433882">
      <w:pPr>
        <w:pStyle w:val="Standard"/>
        <w:spacing w:after="120" w:line="240" w:lineRule="auto"/>
        <w:jc w:val="both"/>
        <w:rPr>
          <w:rFonts w:ascii="Times New Roman" w:hAnsi="Times New Roman" w:cs="Times New Roman"/>
          <w:color w:val="000000"/>
          <w:sz w:val="24"/>
          <w:szCs w:val="24"/>
          <w:lang w:val="es-ES"/>
        </w:rPr>
      </w:pPr>
      <w:r w:rsidRPr="00433882">
        <w:rPr>
          <w:rFonts w:ascii="Times New Roman" w:hAnsi="Times New Roman" w:cs="Times New Roman"/>
          <w:sz w:val="24"/>
          <w:szCs w:val="24"/>
        </w:rPr>
        <w:t xml:space="preserve">Estos resultados coinciden con los resultados encontrados por </w:t>
      </w:r>
      <w:r w:rsidRPr="00433882">
        <w:rPr>
          <w:rFonts w:ascii="Times New Roman" w:hAnsi="Times New Roman" w:cs="Times New Roman"/>
          <w:sz w:val="24"/>
          <w:szCs w:val="24"/>
          <w:lang w:val="es-ES"/>
        </w:rPr>
        <w:t>(</w:t>
      </w:r>
      <w:proofErr w:type="spellStart"/>
      <w:r w:rsidRPr="00433882">
        <w:rPr>
          <w:rFonts w:ascii="Times New Roman" w:hAnsi="Times New Roman" w:cs="Times New Roman"/>
          <w:sz w:val="24"/>
          <w:szCs w:val="24"/>
          <w:lang w:val="es-ES"/>
        </w:rPr>
        <w:t>Sarasara</w:t>
      </w:r>
      <w:proofErr w:type="spellEnd"/>
      <w:r w:rsidRPr="00433882">
        <w:rPr>
          <w:rFonts w:ascii="Times New Roman" w:hAnsi="Times New Roman" w:cs="Times New Roman"/>
          <w:sz w:val="24"/>
          <w:szCs w:val="24"/>
          <w:lang w:val="es-ES"/>
        </w:rPr>
        <w:t>, 2014)</w:t>
      </w:r>
      <w:r w:rsidRPr="00433882">
        <w:rPr>
          <w:rFonts w:ascii="Times New Roman" w:hAnsi="Times New Roman" w:cs="Times New Roman"/>
          <w:sz w:val="24"/>
          <w:szCs w:val="24"/>
        </w:rPr>
        <w:t xml:space="preserve"> quien realizó una investigación para fomentar el ecoturismo en el Perú y en el ecuador, en las comunidades nativas, encontró que </w:t>
      </w:r>
      <w:r w:rsidRPr="00433882">
        <w:rPr>
          <w:rFonts w:ascii="Times New Roman" w:hAnsi="Times New Roman" w:cs="Times New Roman"/>
          <w:color w:val="000000"/>
          <w:sz w:val="24"/>
          <w:szCs w:val="24"/>
        </w:rPr>
        <w:t xml:space="preserve">algunos factores latentes no estaban visibles en la gestión del ecoturismo, como la inconformidad con la instalación de empresas mineras en dichos lugares turísticos.  Así mismo, se relaciona con la investigación realizada por </w:t>
      </w:r>
      <w:r w:rsidRPr="00433882">
        <w:rPr>
          <w:rFonts w:ascii="Times New Roman" w:hAnsi="Times New Roman" w:cs="Times New Roman"/>
          <w:color w:val="000000"/>
          <w:sz w:val="24"/>
          <w:szCs w:val="24"/>
          <w:lang w:val="es-ES"/>
        </w:rPr>
        <w:t>(Portillo, 2013)</w:t>
      </w:r>
      <w:r w:rsidRPr="00433882">
        <w:rPr>
          <w:rFonts w:ascii="Times New Roman" w:hAnsi="Times New Roman" w:cs="Times New Roman"/>
          <w:color w:val="000000"/>
          <w:sz w:val="24"/>
          <w:szCs w:val="24"/>
        </w:rPr>
        <w:t xml:space="preserve"> quien, trabajando con las variables de motivación y satisfacción del turismo en las costas españolas, encontró importantes</w:t>
      </w:r>
      <w:r w:rsidRPr="00433882">
        <w:rPr>
          <w:rFonts w:ascii="Times New Roman" w:hAnsi="Times New Roman" w:cs="Times New Roman"/>
          <w:color w:val="000000"/>
          <w:sz w:val="24"/>
          <w:szCs w:val="24"/>
          <w:lang w:val="es-ES"/>
        </w:rPr>
        <w:t xml:space="preserve"> dimensiones motivacionales sobre la satisfacción del turista, así como correlaciones entre la motivación y satisfacción, para finalmente estudiar la interacción de las dimensiones motivacionales como </w:t>
      </w:r>
      <w:proofErr w:type="spellStart"/>
      <w:r w:rsidRPr="00433882">
        <w:rPr>
          <w:rFonts w:ascii="Times New Roman" w:hAnsi="Times New Roman" w:cs="Times New Roman"/>
          <w:color w:val="000000"/>
          <w:sz w:val="24"/>
          <w:szCs w:val="24"/>
          <w:lang w:val="es-ES"/>
        </w:rPr>
        <w:t>predictoras</w:t>
      </w:r>
      <w:proofErr w:type="spellEnd"/>
      <w:r w:rsidRPr="00433882">
        <w:rPr>
          <w:rFonts w:ascii="Times New Roman" w:hAnsi="Times New Roman" w:cs="Times New Roman"/>
          <w:color w:val="000000"/>
          <w:sz w:val="24"/>
          <w:szCs w:val="24"/>
          <w:lang w:val="es-ES"/>
        </w:rPr>
        <w:t xml:space="preserve"> de la satisfacción. Se relaciona también con la investigación de (Castaño, Moreno, &amp; </w:t>
      </w:r>
      <w:proofErr w:type="spellStart"/>
      <w:r w:rsidRPr="00433882">
        <w:rPr>
          <w:rFonts w:ascii="Times New Roman" w:hAnsi="Times New Roman" w:cs="Times New Roman"/>
          <w:color w:val="000000"/>
          <w:sz w:val="24"/>
          <w:szCs w:val="24"/>
          <w:lang w:val="es-ES"/>
        </w:rPr>
        <w:t>Crego</w:t>
      </w:r>
      <w:proofErr w:type="spellEnd"/>
      <w:r w:rsidRPr="00433882">
        <w:rPr>
          <w:rFonts w:ascii="Times New Roman" w:hAnsi="Times New Roman" w:cs="Times New Roman"/>
          <w:color w:val="000000"/>
          <w:sz w:val="24"/>
          <w:szCs w:val="24"/>
          <w:lang w:val="es-ES"/>
        </w:rPr>
        <w:t>, 2009); quienes, utilizando una muestra de 200 turistas españoles, obtuvieron las características socio demográficas de los viajeros y sus patrones de viaje, utilizando la técnica del análisis factorial de correspondencias, por la naturaleza de los datos recogidos; logrando definir ocho perfiles turísticos de turistas españoles.</w:t>
      </w:r>
    </w:p>
    <w:p w:rsidR="00433882" w:rsidRPr="00433882" w:rsidRDefault="00433882" w:rsidP="00433882">
      <w:pPr>
        <w:pStyle w:val="Standard"/>
        <w:spacing w:after="120" w:line="240" w:lineRule="auto"/>
        <w:jc w:val="both"/>
        <w:rPr>
          <w:rFonts w:ascii="Times New Roman" w:hAnsi="Times New Roman" w:cs="Times New Roman"/>
        </w:rPr>
      </w:pPr>
    </w:p>
    <w:p w:rsidR="00433882" w:rsidRDefault="00433882">
      <w:pPr>
        <w:rPr>
          <w:rFonts w:ascii="Times New Roman" w:eastAsia="SimSun" w:hAnsi="Times New Roman" w:cs="Times New Roman"/>
          <w:b/>
          <w:kern w:val="3"/>
          <w:sz w:val="24"/>
          <w:szCs w:val="24"/>
        </w:rPr>
      </w:pPr>
      <w:r>
        <w:rPr>
          <w:rFonts w:ascii="Times New Roman" w:hAnsi="Times New Roman" w:cs="Times New Roman"/>
          <w:b/>
          <w:sz w:val="24"/>
          <w:szCs w:val="24"/>
        </w:rPr>
        <w:br w:type="page"/>
      </w:r>
    </w:p>
    <w:p w:rsidR="00433882" w:rsidRPr="00433882" w:rsidRDefault="00433882" w:rsidP="00433882">
      <w:pPr>
        <w:pStyle w:val="Standard"/>
        <w:spacing w:after="120" w:line="240" w:lineRule="auto"/>
        <w:rPr>
          <w:rFonts w:ascii="Times New Roman" w:hAnsi="Times New Roman" w:cs="Times New Roman"/>
        </w:rPr>
      </w:pPr>
      <w:r w:rsidRPr="00433882">
        <w:rPr>
          <w:rFonts w:ascii="Times New Roman" w:hAnsi="Times New Roman" w:cs="Times New Roman"/>
          <w:b/>
          <w:sz w:val="24"/>
          <w:szCs w:val="24"/>
        </w:rPr>
        <w:lastRenderedPageBreak/>
        <w:t>Conclusiones</w:t>
      </w:r>
    </w:p>
    <w:p w:rsidR="00433882" w:rsidRPr="00433882" w:rsidRDefault="00433882" w:rsidP="00433882">
      <w:pPr>
        <w:pStyle w:val="Sinespaciado"/>
        <w:spacing w:after="120"/>
        <w:jc w:val="both"/>
        <w:rPr>
          <w:rFonts w:ascii="Times New Roman" w:hAnsi="Times New Roman" w:cs="Times New Roman"/>
          <w:lang w:val="es-ES"/>
        </w:rPr>
      </w:pPr>
      <w:r w:rsidRPr="00433882">
        <w:rPr>
          <w:rFonts w:ascii="Times New Roman" w:hAnsi="Times New Roman" w:cs="Times New Roman"/>
          <w:color w:val="000000"/>
          <w:sz w:val="24"/>
          <w:szCs w:val="24"/>
        </w:rPr>
        <w:t xml:space="preserve">El perfil de los turistas extranjeros mayores de edad que visitaron la Ciudad Inca de </w:t>
      </w:r>
      <w:proofErr w:type="spellStart"/>
      <w:r w:rsidRPr="00433882">
        <w:rPr>
          <w:rFonts w:ascii="Times New Roman" w:hAnsi="Times New Roman" w:cs="Times New Roman"/>
          <w:color w:val="000000"/>
          <w:sz w:val="24"/>
          <w:szCs w:val="24"/>
        </w:rPr>
        <w:t>Machupicchu</w:t>
      </w:r>
      <w:proofErr w:type="spellEnd"/>
      <w:r w:rsidRPr="00433882">
        <w:rPr>
          <w:rFonts w:ascii="Times New Roman" w:hAnsi="Times New Roman" w:cs="Times New Roman"/>
          <w:color w:val="000000"/>
          <w:sz w:val="24"/>
          <w:szCs w:val="24"/>
        </w:rPr>
        <w:t xml:space="preserve">, se caracterizó por ser mayoritariamente varones, solteros, adultos jóvenes de 20 a 34 años de edad,  con grado de instrucción universitaria, de ocupación estudiante, sin hijos, con un ingreso anual menor a  $ 20,000 dólares, procedentes de Estados Unidos; compraron su pasaje con una anticipación de 1 a 4 meses, viajó por cuenta propia, llegando a la Ciudad Inca de </w:t>
      </w:r>
      <w:proofErr w:type="spellStart"/>
      <w:r w:rsidRPr="00433882">
        <w:rPr>
          <w:rFonts w:ascii="Times New Roman" w:hAnsi="Times New Roman" w:cs="Times New Roman"/>
          <w:color w:val="000000"/>
          <w:sz w:val="24"/>
          <w:szCs w:val="24"/>
        </w:rPr>
        <w:t>Machupicchu</w:t>
      </w:r>
      <w:proofErr w:type="spellEnd"/>
      <w:r w:rsidRPr="00433882">
        <w:rPr>
          <w:rFonts w:ascii="Times New Roman" w:hAnsi="Times New Roman" w:cs="Times New Roman"/>
          <w:color w:val="000000"/>
          <w:sz w:val="24"/>
          <w:szCs w:val="24"/>
        </w:rPr>
        <w:t xml:space="preserve"> por y tren, visitándola entre 1 a 2 horas, en compañía de amigos o parientes sin hijos.</w:t>
      </w:r>
    </w:p>
    <w:p w:rsidR="00433882" w:rsidRDefault="00433882" w:rsidP="00433882">
      <w:pPr>
        <w:pStyle w:val="Sinespaciado"/>
        <w:spacing w:after="120"/>
        <w:jc w:val="both"/>
        <w:rPr>
          <w:rFonts w:ascii="Times New Roman" w:hAnsi="Times New Roman" w:cs="Times New Roman"/>
          <w:color w:val="000000"/>
          <w:sz w:val="24"/>
          <w:szCs w:val="24"/>
        </w:rPr>
      </w:pPr>
      <w:r w:rsidRPr="00433882">
        <w:rPr>
          <w:rFonts w:ascii="Times New Roman" w:hAnsi="Times New Roman" w:cs="Times New Roman"/>
          <w:color w:val="000000"/>
          <w:sz w:val="24"/>
          <w:szCs w:val="24"/>
        </w:rPr>
        <w:t xml:space="preserve">Los factores latentes que sintetizan el 61,68% de variabilidad total de las características de motivación de los turistas extranjeros mayores de edad que visitaron la Ciudad Inca de </w:t>
      </w:r>
      <w:proofErr w:type="spellStart"/>
      <w:r w:rsidRPr="00433882">
        <w:rPr>
          <w:rFonts w:ascii="Times New Roman" w:hAnsi="Times New Roman" w:cs="Times New Roman"/>
          <w:color w:val="000000"/>
          <w:sz w:val="24"/>
          <w:szCs w:val="24"/>
        </w:rPr>
        <w:t>Machupicchu</w:t>
      </w:r>
      <w:proofErr w:type="spellEnd"/>
      <w:r w:rsidRPr="00433882">
        <w:rPr>
          <w:rFonts w:ascii="Times New Roman" w:hAnsi="Times New Roman" w:cs="Times New Roman"/>
          <w:color w:val="000000"/>
          <w:sz w:val="24"/>
          <w:szCs w:val="24"/>
        </w:rPr>
        <w:t>, fueron: un factor personal, un factor social, un factor cultural, un factor utilitario y un factor promocional.</w:t>
      </w:r>
    </w:p>
    <w:p w:rsidR="00433882" w:rsidRPr="00433882" w:rsidRDefault="00433882" w:rsidP="00433882">
      <w:pPr>
        <w:pStyle w:val="Sinespaciado"/>
        <w:jc w:val="both"/>
        <w:rPr>
          <w:rFonts w:ascii="Times New Roman" w:hAnsi="Times New Roman" w:cs="Times New Roman"/>
          <w:color w:val="000000"/>
          <w:sz w:val="24"/>
          <w:szCs w:val="24"/>
        </w:rPr>
      </w:pPr>
    </w:p>
    <w:p w:rsidR="00433882" w:rsidRPr="00433882" w:rsidRDefault="00433882" w:rsidP="00433882">
      <w:pPr>
        <w:pStyle w:val="Sinespaciado"/>
        <w:spacing w:before="120" w:after="120"/>
        <w:jc w:val="both"/>
        <w:rPr>
          <w:rFonts w:ascii="Times New Roman" w:hAnsi="Times New Roman" w:cs="Times New Roman"/>
          <w:b/>
          <w:color w:val="000000"/>
          <w:sz w:val="24"/>
          <w:szCs w:val="24"/>
        </w:rPr>
      </w:pPr>
      <w:r w:rsidRPr="00433882">
        <w:rPr>
          <w:rFonts w:ascii="Times New Roman" w:hAnsi="Times New Roman" w:cs="Times New Roman"/>
          <w:b/>
          <w:color w:val="000000"/>
          <w:sz w:val="24"/>
          <w:szCs w:val="24"/>
        </w:rPr>
        <w:t>Referenc</w:t>
      </w:r>
      <w:r>
        <w:rPr>
          <w:rFonts w:ascii="Times New Roman" w:hAnsi="Times New Roman" w:cs="Times New Roman"/>
          <w:b/>
          <w:color w:val="000000"/>
          <w:sz w:val="24"/>
          <w:szCs w:val="24"/>
        </w:rPr>
        <w:t>i</w:t>
      </w:r>
      <w:r w:rsidRPr="00433882">
        <w:rPr>
          <w:rFonts w:ascii="Times New Roman" w:hAnsi="Times New Roman" w:cs="Times New Roman"/>
          <w:b/>
          <w:color w:val="000000"/>
          <w:sz w:val="24"/>
          <w:szCs w:val="24"/>
        </w:rPr>
        <w:t>as Bibliográficas</w:t>
      </w:r>
    </w:p>
    <w:p w:rsidR="00433882" w:rsidRPr="00433882" w:rsidRDefault="00433882" w:rsidP="00433882">
      <w:pPr>
        <w:pStyle w:val="Bibliografa"/>
        <w:spacing w:line="240" w:lineRule="auto"/>
        <w:ind w:left="720" w:hanging="720"/>
        <w:jc w:val="both"/>
        <w:rPr>
          <w:rFonts w:ascii="Times New Roman" w:hAnsi="Times New Roman" w:cs="Times New Roman"/>
        </w:rPr>
      </w:pPr>
      <w:proofErr w:type="spellStart"/>
      <w:r w:rsidRPr="00433882">
        <w:rPr>
          <w:rFonts w:ascii="Times New Roman" w:hAnsi="Times New Roman" w:cs="Times New Roman"/>
        </w:rPr>
        <w:t>Bedate</w:t>
      </w:r>
      <w:proofErr w:type="spellEnd"/>
      <w:r w:rsidRPr="00433882">
        <w:rPr>
          <w:rFonts w:ascii="Times New Roman" w:hAnsi="Times New Roman" w:cs="Times New Roman"/>
        </w:rPr>
        <w:t xml:space="preserve">. Ana., Sanz. José., &amp; Herrero. Luis. (09 de </w:t>
      </w:r>
      <w:proofErr w:type="gramStart"/>
      <w:r w:rsidRPr="00433882">
        <w:rPr>
          <w:rFonts w:ascii="Times New Roman" w:hAnsi="Times New Roman" w:cs="Times New Roman"/>
        </w:rPr>
        <w:t>Enero</w:t>
      </w:r>
      <w:proofErr w:type="gramEnd"/>
      <w:r w:rsidRPr="00433882">
        <w:rPr>
          <w:rFonts w:ascii="Times New Roman" w:hAnsi="Times New Roman" w:cs="Times New Roman"/>
        </w:rPr>
        <w:t xml:space="preserve"> de 2001). Turismo cultural y patrimonio histórico: aplicación </w:t>
      </w:r>
      <w:proofErr w:type="spellStart"/>
      <w:r w:rsidRPr="00433882">
        <w:rPr>
          <w:rFonts w:ascii="Times New Roman" w:hAnsi="Times New Roman" w:cs="Times New Roman"/>
        </w:rPr>
        <w:t>multivariante</w:t>
      </w:r>
      <w:proofErr w:type="spellEnd"/>
      <w:r w:rsidRPr="00433882">
        <w:rPr>
          <w:rFonts w:ascii="Times New Roman" w:hAnsi="Times New Roman" w:cs="Times New Roman"/>
        </w:rPr>
        <w:t xml:space="preserve"> al estudio de la demanda. </w:t>
      </w:r>
      <w:r w:rsidRPr="00433882">
        <w:rPr>
          <w:rFonts w:ascii="Times New Roman" w:hAnsi="Times New Roman" w:cs="Times New Roman"/>
          <w:i/>
          <w:iCs/>
        </w:rPr>
        <w:t>estadisticas.tourspain.es, Nº 150</w:t>
      </w:r>
      <w:r w:rsidRPr="00433882">
        <w:rPr>
          <w:rFonts w:ascii="Times New Roman" w:hAnsi="Times New Roman" w:cs="Times New Roman"/>
        </w:rPr>
        <w:t xml:space="preserve">, 113 - 132. Recuperado el 15 de </w:t>
      </w:r>
      <w:proofErr w:type="gramStart"/>
      <w:r w:rsidRPr="00433882">
        <w:rPr>
          <w:rFonts w:ascii="Times New Roman" w:hAnsi="Times New Roman" w:cs="Times New Roman"/>
        </w:rPr>
        <w:t>Enero</w:t>
      </w:r>
      <w:proofErr w:type="gramEnd"/>
      <w:r w:rsidRPr="00433882">
        <w:rPr>
          <w:rFonts w:ascii="Times New Roman" w:hAnsi="Times New Roman" w:cs="Times New Roman"/>
        </w:rPr>
        <w:t xml:space="preserve"> de 2016, de www.iet.tourspain.es/img-iet/revistas/ret-150-2001-pag113-132-87320.pdf</w:t>
      </w:r>
    </w:p>
    <w:p w:rsidR="00433882" w:rsidRPr="00433882" w:rsidRDefault="00433882" w:rsidP="00433882">
      <w:pPr>
        <w:pStyle w:val="Bibliografa"/>
        <w:spacing w:line="240" w:lineRule="auto"/>
        <w:ind w:left="720" w:hanging="720"/>
        <w:rPr>
          <w:rFonts w:ascii="Times New Roman" w:hAnsi="Times New Roman" w:cs="Times New Roman"/>
        </w:rPr>
      </w:pPr>
      <w:r w:rsidRPr="00433882">
        <w:rPr>
          <w:rFonts w:ascii="Times New Roman" w:hAnsi="Times New Roman" w:cs="Times New Roman"/>
        </w:rPr>
        <w:t xml:space="preserve">Castaño. José., Moreno. Alfredo., &amp; </w:t>
      </w:r>
      <w:proofErr w:type="spellStart"/>
      <w:r w:rsidRPr="00433882">
        <w:rPr>
          <w:rFonts w:ascii="Times New Roman" w:hAnsi="Times New Roman" w:cs="Times New Roman"/>
        </w:rPr>
        <w:t>Crejo</w:t>
      </w:r>
      <w:proofErr w:type="spellEnd"/>
      <w:r w:rsidRPr="00433882">
        <w:rPr>
          <w:rFonts w:ascii="Times New Roman" w:hAnsi="Times New Roman" w:cs="Times New Roman"/>
        </w:rPr>
        <w:t xml:space="preserve">. Antonio. (02 de </w:t>
      </w:r>
      <w:proofErr w:type="gramStart"/>
      <w:r w:rsidRPr="00433882">
        <w:rPr>
          <w:rFonts w:ascii="Times New Roman" w:hAnsi="Times New Roman" w:cs="Times New Roman"/>
        </w:rPr>
        <w:t>Febrero</w:t>
      </w:r>
      <w:proofErr w:type="gramEnd"/>
      <w:r w:rsidRPr="00433882">
        <w:rPr>
          <w:rFonts w:ascii="Times New Roman" w:hAnsi="Times New Roman" w:cs="Times New Roman"/>
        </w:rPr>
        <w:t xml:space="preserve"> de 2009). Perfiles turísticos en una muestra de sujetos españoles: un modelo de segmentación empírica en </w:t>
      </w:r>
      <w:proofErr w:type="spellStart"/>
      <w:r w:rsidRPr="00433882">
        <w:rPr>
          <w:rFonts w:ascii="Times New Roman" w:hAnsi="Times New Roman" w:cs="Times New Roman"/>
        </w:rPr>
        <w:t>funcion</w:t>
      </w:r>
      <w:proofErr w:type="spellEnd"/>
      <w:r w:rsidRPr="00433882">
        <w:rPr>
          <w:rFonts w:ascii="Times New Roman" w:hAnsi="Times New Roman" w:cs="Times New Roman"/>
        </w:rPr>
        <w:t xml:space="preserve"> de los patrones de viaje y las características del viajero. </w:t>
      </w:r>
      <w:proofErr w:type="gramStart"/>
      <w:r w:rsidRPr="00433882">
        <w:rPr>
          <w:rFonts w:ascii="Times New Roman" w:hAnsi="Times New Roman" w:cs="Times New Roman"/>
          <w:i/>
          <w:iCs/>
        </w:rPr>
        <w:t>estadisticas.tourspain.es</w:t>
      </w:r>
      <w:r w:rsidRPr="00433882">
        <w:rPr>
          <w:rFonts w:ascii="Times New Roman" w:hAnsi="Times New Roman" w:cs="Times New Roman"/>
        </w:rPr>
        <w:t>(</w:t>
      </w:r>
      <w:proofErr w:type="gramEnd"/>
      <w:r w:rsidRPr="00433882">
        <w:rPr>
          <w:rFonts w:ascii="Times New Roman" w:hAnsi="Times New Roman" w:cs="Times New Roman"/>
        </w:rPr>
        <w:t xml:space="preserve">171), 57 - 76. Recuperado el 13 de </w:t>
      </w:r>
      <w:proofErr w:type="gramStart"/>
      <w:r w:rsidRPr="00433882">
        <w:rPr>
          <w:rFonts w:ascii="Times New Roman" w:hAnsi="Times New Roman" w:cs="Times New Roman"/>
        </w:rPr>
        <w:t>Diciembre</w:t>
      </w:r>
      <w:proofErr w:type="gramEnd"/>
      <w:r w:rsidRPr="00433882">
        <w:rPr>
          <w:rFonts w:ascii="Times New Roman" w:hAnsi="Times New Roman" w:cs="Times New Roman"/>
        </w:rPr>
        <w:t xml:space="preserve"> de 2015, de https://dialnet.unirioja.es/servlet/articulo?codigo=2341693</w:t>
      </w:r>
    </w:p>
    <w:p w:rsidR="00433882" w:rsidRPr="00433882" w:rsidRDefault="00433882" w:rsidP="00433882">
      <w:pPr>
        <w:pStyle w:val="Bibliografa"/>
        <w:spacing w:before="120" w:after="120" w:line="240" w:lineRule="auto"/>
        <w:ind w:left="720" w:hanging="720"/>
        <w:jc w:val="both"/>
        <w:rPr>
          <w:rFonts w:ascii="Times New Roman" w:hAnsi="Times New Roman" w:cs="Times New Roman"/>
        </w:rPr>
      </w:pPr>
      <w:r w:rsidRPr="00433882">
        <w:rPr>
          <w:rFonts w:ascii="Times New Roman" w:hAnsi="Times New Roman" w:cs="Times New Roman"/>
        </w:rPr>
        <w:t xml:space="preserve">MINCETUR. (2015). </w:t>
      </w:r>
      <w:r w:rsidRPr="00433882">
        <w:rPr>
          <w:rFonts w:ascii="Times New Roman" w:hAnsi="Times New Roman" w:cs="Times New Roman"/>
          <w:i/>
          <w:iCs/>
        </w:rPr>
        <w:t>Perfil del turista extranjero</w:t>
      </w:r>
      <w:r w:rsidRPr="00433882">
        <w:rPr>
          <w:rFonts w:ascii="Times New Roman" w:hAnsi="Times New Roman" w:cs="Times New Roman"/>
        </w:rPr>
        <w:t xml:space="preserve">. Recuperado el 15 de </w:t>
      </w:r>
      <w:proofErr w:type="gramStart"/>
      <w:r w:rsidRPr="00433882">
        <w:rPr>
          <w:rFonts w:ascii="Times New Roman" w:hAnsi="Times New Roman" w:cs="Times New Roman"/>
        </w:rPr>
        <w:t>Enero</w:t>
      </w:r>
      <w:proofErr w:type="gramEnd"/>
      <w:r w:rsidRPr="00433882">
        <w:rPr>
          <w:rFonts w:ascii="Times New Roman" w:hAnsi="Times New Roman" w:cs="Times New Roman"/>
        </w:rPr>
        <w:t xml:space="preserve"> de 2016, de http://ww2.mincetur.gob.pe/en-el-2015-llegaron-35-millones-de-turistas-internacionales-al-peru/</w:t>
      </w:r>
    </w:p>
    <w:p w:rsidR="00433882" w:rsidRPr="00433882" w:rsidRDefault="00433882" w:rsidP="00433882">
      <w:pPr>
        <w:pStyle w:val="Bibliografa"/>
        <w:spacing w:before="120" w:after="120" w:line="240" w:lineRule="auto"/>
        <w:ind w:left="720" w:hanging="720"/>
        <w:rPr>
          <w:rFonts w:ascii="Times New Roman" w:hAnsi="Times New Roman" w:cs="Times New Roman"/>
        </w:rPr>
      </w:pPr>
      <w:r w:rsidRPr="00433882">
        <w:rPr>
          <w:rFonts w:ascii="Times New Roman" w:hAnsi="Times New Roman" w:cs="Times New Roman"/>
        </w:rPr>
        <w:t xml:space="preserve">MINCETUR. (25 de 08 de 2017). </w:t>
      </w:r>
      <w:r w:rsidRPr="00433882">
        <w:rPr>
          <w:rFonts w:ascii="Times New Roman" w:hAnsi="Times New Roman" w:cs="Times New Roman"/>
          <w:i/>
          <w:iCs/>
        </w:rPr>
        <w:t>www.mincetur.gob.pe/wp-content/uploads/documentos/turismo/publicaciones/NST_Cusco.pdf</w:t>
      </w:r>
      <w:r w:rsidRPr="00433882">
        <w:rPr>
          <w:rFonts w:ascii="Times New Roman" w:hAnsi="Times New Roman" w:cs="Times New Roman"/>
        </w:rPr>
        <w:t>. Obtenido de https://www.mincetur.gob.pe/wp-ontent/uploads/documentos/turismo/publicaciones/NST_Cusco.pdf</w:t>
      </w:r>
    </w:p>
    <w:p w:rsidR="00433882" w:rsidRPr="00433882" w:rsidRDefault="00433882" w:rsidP="00433882">
      <w:pPr>
        <w:pStyle w:val="Bibliografa"/>
        <w:spacing w:before="120" w:after="120" w:line="240" w:lineRule="auto"/>
        <w:ind w:left="720" w:hanging="720"/>
        <w:jc w:val="both"/>
        <w:rPr>
          <w:rFonts w:ascii="Times New Roman" w:hAnsi="Times New Roman" w:cs="Times New Roman"/>
        </w:rPr>
      </w:pPr>
      <w:proofErr w:type="spellStart"/>
      <w:r w:rsidRPr="00433882">
        <w:rPr>
          <w:rFonts w:ascii="Times New Roman" w:hAnsi="Times New Roman" w:cs="Times New Roman"/>
        </w:rPr>
        <w:t>Niefer</w:t>
      </w:r>
      <w:proofErr w:type="spellEnd"/>
      <w:r w:rsidRPr="00433882">
        <w:rPr>
          <w:rFonts w:ascii="Times New Roman" w:hAnsi="Times New Roman" w:cs="Times New Roman"/>
        </w:rPr>
        <w:t xml:space="preserve">, I. (11 de </w:t>
      </w:r>
      <w:proofErr w:type="gramStart"/>
      <w:r w:rsidRPr="00433882">
        <w:rPr>
          <w:rFonts w:ascii="Times New Roman" w:hAnsi="Times New Roman" w:cs="Times New Roman"/>
        </w:rPr>
        <w:t>Agosto</w:t>
      </w:r>
      <w:proofErr w:type="gramEnd"/>
      <w:r w:rsidRPr="00433882">
        <w:rPr>
          <w:rFonts w:ascii="Times New Roman" w:hAnsi="Times New Roman" w:cs="Times New Roman"/>
        </w:rPr>
        <w:t xml:space="preserve"> de 2008). Segmentación por beneficios de los visitantes de la isla </w:t>
      </w:r>
      <w:proofErr w:type="spellStart"/>
      <w:r w:rsidRPr="00433882">
        <w:rPr>
          <w:rFonts w:ascii="Times New Roman" w:hAnsi="Times New Roman" w:cs="Times New Roman"/>
        </w:rPr>
        <w:t>Superagüi</w:t>
      </w:r>
      <w:proofErr w:type="spellEnd"/>
      <w:r w:rsidRPr="00433882">
        <w:rPr>
          <w:rFonts w:ascii="Times New Roman" w:hAnsi="Times New Roman" w:cs="Times New Roman"/>
        </w:rPr>
        <w:t xml:space="preserve">, Brasil. </w:t>
      </w:r>
      <w:r w:rsidRPr="00433882">
        <w:rPr>
          <w:rFonts w:ascii="Times New Roman" w:hAnsi="Times New Roman" w:cs="Times New Roman"/>
          <w:i/>
          <w:iCs/>
        </w:rPr>
        <w:t>Red de revistas científicas de América Latina, el Caribe, España y Portugal, 15</w:t>
      </w:r>
      <w:r>
        <w:rPr>
          <w:rFonts w:ascii="Times New Roman" w:hAnsi="Times New Roman" w:cs="Times New Roman"/>
        </w:rPr>
        <w:t>(3), 197 - 216. Recuperado el f</w:t>
      </w:r>
      <w:r w:rsidRPr="00433882">
        <w:rPr>
          <w:rFonts w:ascii="Times New Roman" w:hAnsi="Times New Roman" w:cs="Times New Roman"/>
        </w:rPr>
        <w:t>ebrero de 2016, de http://www.scielo.org.ar/pdf/eypt/v15n3/v15n3a01.pdf</w:t>
      </w:r>
    </w:p>
    <w:p w:rsidR="00433882" w:rsidRPr="00433882" w:rsidRDefault="00433882" w:rsidP="00433882">
      <w:pPr>
        <w:pStyle w:val="Bibliografa"/>
        <w:spacing w:before="120" w:after="120" w:line="240" w:lineRule="auto"/>
        <w:ind w:left="720" w:hanging="720"/>
        <w:rPr>
          <w:rFonts w:ascii="Times New Roman" w:hAnsi="Times New Roman" w:cs="Times New Roman"/>
        </w:rPr>
      </w:pPr>
      <w:r w:rsidRPr="00433882">
        <w:rPr>
          <w:rFonts w:ascii="Times New Roman" w:hAnsi="Times New Roman" w:cs="Times New Roman"/>
        </w:rPr>
        <w:t xml:space="preserve">Portillo, E. (02 de Julio de 2013). </w:t>
      </w:r>
      <w:proofErr w:type="spellStart"/>
      <w:r w:rsidRPr="00433882">
        <w:rPr>
          <w:rFonts w:ascii="Times New Roman" w:hAnsi="Times New Roman" w:cs="Times New Roman"/>
          <w:i/>
          <w:iCs/>
        </w:rPr>
        <w:t>satisfaccion</w:t>
      </w:r>
      <w:proofErr w:type="spellEnd"/>
      <w:r w:rsidRPr="00433882">
        <w:rPr>
          <w:rFonts w:ascii="Times New Roman" w:hAnsi="Times New Roman" w:cs="Times New Roman"/>
          <w:i/>
          <w:iCs/>
        </w:rPr>
        <w:t xml:space="preserve"> y </w:t>
      </w:r>
      <w:proofErr w:type="spellStart"/>
      <w:r w:rsidRPr="00433882">
        <w:rPr>
          <w:rFonts w:ascii="Times New Roman" w:hAnsi="Times New Roman" w:cs="Times New Roman"/>
          <w:i/>
          <w:iCs/>
        </w:rPr>
        <w:t>motivacion</w:t>
      </w:r>
      <w:proofErr w:type="spellEnd"/>
      <w:r w:rsidRPr="00433882">
        <w:rPr>
          <w:rFonts w:ascii="Times New Roman" w:hAnsi="Times New Roman" w:cs="Times New Roman"/>
          <w:i/>
          <w:iCs/>
        </w:rPr>
        <w:t xml:space="preserve"> </w:t>
      </w:r>
      <w:proofErr w:type="spellStart"/>
      <w:r w:rsidRPr="00433882">
        <w:rPr>
          <w:rFonts w:ascii="Times New Roman" w:hAnsi="Times New Roman" w:cs="Times New Roman"/>
          <w:i/>
          <w:iCs/>
        </w:rPr>
        <w:t>turisticas</w:t>
      </w:r>
      <w:proofErr w:type="spellEnd"/>
      <w:r w:rsidRPr="00433882">
        <w:rPr>
          <w:rFonts w:ascii="Times New Roman" w:hAnsi="Times New Roman" w:cs="Times New Roman"/>
          <w:i/>
          <w:iCs/>
        </w:rPr>
        <w:t xml:space="preserve"> en la costa del sol (Trabajo de fin de grado. Universidad de Málaga)</w:t>
      </w:r>
      <w:r w:rsidRPr="00433882">
        <w:rPr>
          <w:rFonts w:ascii="Times New Roman" w:hAnsi="Times New Roman" w:cs="Times New Roman"/>
        </w:rPr>
        <w:t xml:space="preserve">. (R. I. Málaga, Editor) Recuperado el 07 de </w:t>
      </w:r>
      <w:proofErr w:type="gramStart"/>
      <w:r w:rsidRPr="00433882">
        <w:rPr>
          <w:rFonts w:ascii="Times New Roman" w:hAnsi="Times New Roman" w:cs="Times New Roman"/>
        </w:rPr>
        <w:t>Enero</w:t>
      </w:r>
      <w:proofErr w:type="gramEnd"/>
      <w:r w:rsidRPr="00433882">
        <w:rPr>
          <w:rFonts w:ascii="Times New Roman" w:hAnsi="Times New Roman" w:cs="Times New Roman"/>
        </w:rPr>
        <w:t xml:space="preserve"> de 2016, de riuma.uma.es: http://riuma.uma.es/xmlui/bitstream/handle/10630/5875/TFG_ELISA%20PORTILLO%20CEBREROS.pdf?sequence=1</w:t>
      </w:r>
    </w:p>
    <w:p w:rsidR="00433882" w:rsidRPr="00433882" w:rsidRDefault="00433882" w:rsidP="00433882">
      <w:pPr>
        <w:pStyle w:val="Bibliografa"/>
        <w:spacing w:before="120" w:after="120" w:line="240" w:lineRule="auto"/>
        <w:ind w:left="720" w:hanging="720"/>
        <w:jc w:val="both"/>
        <w:rPr>
          <w:rFonts w:ascii="Times New Roman" w:hAnsi="Times New Roman" w:cs="Times New Roman"/>
        </w:rPr>
      </w:pPr>
      <w:proofErr w:type="spellStart"/>
      <w:r w:rsidRPr="00433882">
        <w:rPr>
          <w:rFonts w:ascii="Times New Roman" w:hAnsi="Times New Roman" w:cs="Times New Roman"/>
        </w:rPr>
        <w:t>Sarasara</w:t>
      </w:r>
      <w:proofErr w:type="spellEnd"/>
      <w:r w:rsidRPr="00433882">
        <w:rPr>
          <w:rFonts w:ascii="Times New Roman" w:hAnsi="Times New Roman" w:cs="Times New Roman"/>
        </w:rPr>
        <w:t xml:space="preserve">, C. (03 de </w:t>
      </w:r>
      <w:proofErr w:type="gramStart"/>
      <w:r w:rsidRPr="00433882">
        <w:rPr>
          <w:rFonts w:ascii="Times New Roman" w:hAnsi="Times New Roman" w:cs="Times New Roman"/>
        </w:rPr>
        <w:t>Noviembre</w:t>
      </w:r>
      <w:proofErr w:type="gramEnd"/>
      <w:r w:rsidRPr="00433882">
        <w:rPr>
          <w:rFonts w:ascii="Times New Roman" w:hAnsi="Times New Roman" w:cs="Times New Roman"/>
        </w:rPr>
        <w:t xml:space="preserve"> de 2014). El planeamiento estratégico del turismo ecológico en América Latina: caso posada Amazonas del Perú y del Ecuador. (UNMSM, Ed.) </w:t>
      </w:r>
      <w:r w:rsidRPr="00433882">
        <w:rPr>
          <w:rFonts w:ascii="Times New Roman" w:hAnsi="Times New Roman" w:cs="Times New Roman"/>
          <w:i/>
          <w:iCs/>
        </w:rPr>
        <w:t>Revista de investigación de Ciencias administrativas, UNMSM, 15</w:t>
      </w:r>
      <w:r w:rsidRPr="00433882">
        <w:rPr>
          <w:rFonts w:ascii="Times New Roman" w:hAnsi="Times New Roman" w:cs="Times New Roman"/>
        </w:rPr>
        <w:t xml:space="preserve">(29), 11. Recuperado el 16 de </w:t>
      </w:r>
      <w:proofErr w:type="gramStart"/>
      <w:r w:rsidRPr="00433882">
        <w:rPr>
          <w:rFonts w:ascii="Times New Roman" w:hAnsi="Times New Roman" w:cs="Times New Roman"/>
        </w:rPr>
        <w:t>Febrero</w:t>
      </w:r>
      <w:proofErr w:type="gramEnd"/>
      <w:r w:rsidRPr="00433882">
        <w:rPr>
          <w:rFonts w:ascii="Times New Roman" w:hAnsi="Times New Roman" w:cs="Times New Roman"/>
        </w:rPr>
        <w:t xml:space="preserve"> de 2016, de http://http://revistasinvestigacion.unmsm.edu.pe/index.php/administrativas/article/view/8900</w:t>
      </w:r>
    </w:p>
    <w:p w:rsidR="00DE2059" w:rsidRPr="00433882" w:rsidRDefault="00433882" w:rsidP="00433882">
      <w:pPr>
        <w:pStyle w:val="Bibliografa"/>
        <w:spacing w:before="120" w:after="120" w:line="240" w:lineRule="auto"/>
        <w:ind w:left="720" w:hanging="720"/>
        <w:rPr>
          <w:rFonts w:ascii="Times New Roman" w:hAnsi="Times New Roman" w:cs="Times New Roman"/>
          <w:b/>
          <w:sz w:val="24"/>
          <w:szCs w:val="24"/>
        </w:rPr>
      </w:pPr>
      <w:r w:rsidRPr="00433882">
        <w:rPr>
          <w:rFonts w:ascii="Times New Roman" w:hAnsi="Times New Roman" w:cs="Times New Roman"/>
        </w:rPr>
        <w:t xml:space="preserve">UNESCO. (s.f.). </w:t>
      </w:r>
      <w:proofErr w:type="spellStart"/>
      <w:r w:rsidRPr="00433882">
        <w:rPr>
          <w:rFonts w:ascii="Times New Roman" w:hAnsi="Times New Roman" w:cs="Times New Roman"/>
          <w:i/>
          <w:iCs/>
        </w:rPr>
        <w:t>Representacionperunesco</w:t>
      </w:r>
      <w:proofErr w:type="spellEnd"/>
      <w:r w:rsidRPr="00433882">
        <w:rPr>
          <w:rFonts w:ascii="Times New Roman" w:hAnsi="Times New Roman" w:cs="Times New Roman"/>
        </w:rPr>
        <w:t>. Obtenido de http://www.representacionperunesco.com/index.php/2014-10-31-02-11-06/patrimonio-cultural</w:t>
      </w:r>
    </w:p>
    <w:sectPr w:rsidR="00DE2059" w:rsidRPr="00433882" w:rsidSect="00EA268E">
      <w:headerReference w:type="even" r:id="rId10"/>
      <w:headerReference w:type="default" r:id="rId11"/>
      <w:footerReference w:type="even" r:id="rId12"/>
      <w:footerReference w:type="default" r:id="rId13"/>
      <w:type w:val="oddPage"/>
      <w:pgSz w:w="11906" w:h="16838"/>
      <w:pgMar w:top="1418" w:right="1701" w:bottom="1418" w:left="1701" w:header="709" w:footer="709" w:gutter="0"/>
      <w:pgNumType w:start="10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25F7" w:rsidRDefault="002125F7" w:rsidP="00DE2059">
      <w:pPr>
        <w:spacing w:after="0" w:line="240" w:lineRule="auto"/>
      </w:pPr>
      <w:r>
        <w:separator/>
      </w:r>
    </w:p>
  </w:endnote>
  <w:endnote w:type="continuationSeparator" w:id="0">
    <w:p w:rsidR="002125F7" w:rsidRDefault="002125F7" w:rsidP="00DE2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059" w:rsidRPr="00C1145C" w:rsidRDefault="00EA268E" w:rsidP="00C1145C">
    <w:pPr>
      <w:pStyle w:val="Piedepgina"/>
      <w:rPr>
        <w:sz w:val="16"/>
        <w:szCs w:val="16"/>
      </w:rPr>
    </w:pPr>
    <w:r w:rsidRPr="00EA268E">
      <w:rPr>
        <w:rFonts w:ascii="Arial" w:hAnsi="Arial" w:cs="Arial"/>
        <w:b/>
        <w:sz w:val="20"/>
        <w:szCs w:val="20"/>
      </w:rPr>
      <w:fldChar w:fldCharType="begin"/>
    </w:r>
    <w:r w:rsidRPr="00EA268E">
      <w:rPr>
        <w:rFonts w:ascii="Arial" w:hAnsi="Arial" w:cs="Arial"/>
        <w:b/>
        <w:sz w:val="20"/>
        <w:szCs w:val="20"/>
      </w:rPr>
      <w:instrText>PAGE   \* MERGEFORMAT</w:instrText>
    </w:r>
    <w:r w:rsidRPr="00EA268E">
      <w:rPr>
        <w:rFonts w:ascii="Arial" w:hAnsi="Arial" w:cs="Arial"/>
        <w:b/>
        <w:sz w:val="20"/>
        <w:szCs w:val="20"/>
      </w:rPr>
      <w:fldChar w:fldCharType="separate"/>
    </w:r>
    <w:r w:rsidR="00E96C1F" w:rsidRPr="00E96C1F">
      <w:rPr>
        <w:rFonts w:ascii="Arial" w:hAnsi="Arial" w:cs="Arial"/>
        <w:b/>
        <w:noProof/>
        <w:sz w:val="20"/>
        <w:szCs w:val="20"/>
        <w:lang w:val="es-ES"/>
      </w:rPr>
      <w:t>112</w:t>
    </w:r>
    <w:r w:rsidRPr="00EA268E">
      <w:rPr>
        <w:rFonts w:ascii="Arial" w:hAnsi="Arial" w:cs="Arial"/>
        <w:b/>
        <w:sz w:val="20"/>
        <w:szCs w:val="20"/>
      </w:rPr>
      <w:fldChar w:fldCharType="end"/>
    </w:r>
    <w:r>
      <w:rPr>
        <w:rFonts w:ascii="Arial" w:hAnsi="Arial" w:cs="Arial"/>
        <w:b/>
        <w:sz w:val="20"/>
        <w:szCs w:val="20"/>
      </w:rPr>
      <w:t xml:space="preserve"> </w:t>
    </w:r>
    <w:r w:rsidR="00C1145C" w:rsidRPr="00C1145C">
      <w:rPr>
        <w:rFonts w:ascii="Arial" w:hAnsi="Arial" w:cs="Arial"/>
        <w:b/>
        <w:color w:val="595959" w:themeColor="text1" w:themeTint="A6"/>
        <w:sz w:val="20"/>
        <w:szCs w:val="20"/>
      </w:rPr>
      <w:t>I</w:t>
    </w:r>
    <w:r w:rsidR="00C1145C" w:rsidRPr="00FB78A3">
      <w:rPr>
        <w:sz w:val="16"/>
        <w:szCs w:val="16"/>
      </w:rPr>
      <w:t xml:space="preserve"> </w:t>
    </w:r>
    <w:r w:rsidR="00C1145C" w:rsidRPr="00FB78A3">
      <w:rPr>
        <w:rFonts w:ascii="Arial" w:hAnsi="Arial" w:cs="Arial"/>
        <w:b/>
        <w:sz w:val="16"/>
        <w:szCs w:val="16"/>
      </w:rPr>
      <w:t>CONOCIMIENTO PARA EL DESARROLLO</w:t>
    </w:r>
    <w:r w:rsidR="00C1145C" w:rsidRPr="00FB78A3">
      <w:rPr>
        <w:rFonts w:ascii="Arial" w:hAnsi="Arial" w:cs="Arial"/>
        <w:sz w:val="16"/>
        <w:szCs w:val="16"/>
      </w:rPr>
      <w:t xml:space="preserve">, 2018, 9(1): </w:t>
    </w:r>
    <w:r w:rsidR="00D61062">
      <w:rPr>
        <w:rFonts w:ascii="Arial" w:hAnsi="Arial" w:cs="Arial"/>
        <w:sz w:val="16"/>
        <w:szCs w:val="16"/>
      </w:rPr>
      <w:t>105-112</w:t>
    </w:r>
    <w:r w:rsidR="00C1145C">
      <w:rPr>
        <w:rFonts w:ascii="Arial" w:hAnsi="Arial" w:cs="Arial"/>
        <w:sz w:val="18"/>
        <w:szCs w:val="1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059" w:rsidRPr="00C1145C" w:rsidRDefault="00C1145C" w:rsidP="00C1145C">
    <w:pPr>
      <w:pStyle w:val="Piedepgina"/>
      <w:jc w:val="right"/>
      <w:rPr>
        <w:sz w:val="18"/>
        <w:szCs w:val="18"/>
      </w:rPr>
    </w:pPr>
    <w:r w:rsidRPr="00FB78A3">
      <w:rPr>
        <w:rFonts w:ascii="Arial" w:hAnsi="Arial" w:cs="Arial"/>
        <w:b/>
        <w:sz w:val="16"/>
        <w:szCs w:val="16"/>
      </w:rPr>
      <w:t>CONOCIMIENTO PARA EL DESARROLLO</w:t>
    </w:r>
    <w:r w:rsidRPr="00FB78A3">
      <w:rPr>
        <w:rFonts w:ascii="Arial" w:hAnsi="Arial" w:cs="Arial"/>
        <w:sz w:val="16"/>
        <w:szCs w:val="16"/>
      </w:rPr>
      <w:t xml:space="preserve">, 2018, 9(1): </w:t>
    </w:r>
    <w:r w:rsidR="00D61062">
      <w:rPr>
        <w:rFonts w:ascii="Arial" w:hAnsi="Arial" w:cs="Arial"/>
        <w:sz w:val="16"/>
        <w:szCs w:val="16"/>
      </w:rPr>
      <w:t>105</w:t>
    </w:r>
    <w:r w:rsidR="00C657D7">
      <w:rPr>
        <w:rFonts w:ascii="Arial" w:hAnsi="Arial" w:cs="Arial"/>
        <w:sz w:val="16"/>
        <w:szCs w:val="16"/>
      </w:rPr>
      <w:t>-</w:t>
    </w:r>
    <w:r w:rsidR="00EA268E">
      <w:rPr>
        <w:rFonts w:ascii="Arial" w:hAnsi="Arial" w:cs="Arial"/>
        <w:sz w:val="16"/>
        <w:szCs w:val="16"/>
      </w:rPr>
      <w:t>112</w:t>
    </w:r>
    <w:r w:rsidR="00EA268E">
      <w:rPr>
        <w:rFonts w:ascii="Arial" w:hAnsi="Arial" w:cs="Arial"/>
        <w:sz w:val="18"/>
        <w:szCs w:val="18"/>
      </w:rPr>
      <w:t xml:space="preserve"> I</w:t>
    </w:r>
    <w:r w:rsidRPr="00C1145C">
      <w:rPr>
        <w:rFonts w:ascii="Arial" w:hAnsi="Arial" w:cs="Arial"/>
        <w:sz w:val="20"/>
        <w:szCs w:val="20"/>
      </w:rPr>
      <w:t xml:space="preserve"> </w:t>
    </w:r>
    <w:r w:rsidR="00EA268E" w:rsidRPr="00EA268E">
      <w:rPr>
        <w:rFonts w:ascii="Arial" w:hAnsi="Arial" w:cs="Arial"/>
        <w:b/>
        <w:sz w:val="20"/>
        <w:szCs w:val="20"/>
      </w:rPr>
      <w:fldChar w:fldCharType="begin"/>
    </w:r>
    <w:r w:rsidR="00EA268E" w:rsidRPr="00EA268E">
      <w:rPr>
        <w:rFonts w:ascii="Arial" w:hAnsi="Arial" w:cs="Arial"/>
        <w:b/>
        <w:sz w:val="20"/>
        <w:szCs w:val="20"/>
      </w:rPr>
      <w:instrText>PAGE   \* MERGEFORMAT</w:instrText>
    </w:r>
    <w:r w:rsidR="00EA268E" w:rsidRPr="00EA268E">
      <w:rPr>
        <w:rFonts w:ascii="Arial" w:hAnsi="Arial" w:cs="Arial"/>
        <w:b/>
        <w:sz w:val="20"/>
        <w:szCs w:val="20"/>
      </w:rPr>
      <w:fldChar w:fldCharType="separate"/>
    </w:r>
    <w:r w:rsidR="00E96C1F" w:rsidRPr="00E96C1F">
      <w:rPr>
        <w:rFonts w:ascii="Arial" w:hAnsi="Arial" w:cs="Arial"/>
        <w:b/>
        <w:noProof/>
        <w:sz w:val="20"/>
        <w:szCs w:val="20"/>
        <w:lang w:val="es-ES"/>
      </w:rPr>
      <w:t>111</w:t>
    </w:r>
    <w:r w:rsidR="00EA268E" w:rsidRPr="00EA268E">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25F7" w:rsidRDefault="002125F7" w:rsidP="00DE2059">
      <w:pPr>
        <w:spacing w:after="0" w:line="240" w:lineRule="auto"/>
      </w:pPr>
      <w:r>
        <w:separator/>
      </w:r>
    </w:p>
  </w:footnote>
  <w:footnote w:type="continuationSeparator" w:id="0">
    <w:p w:rsidR="002125F7" w:rsidRDefault="002125F7" w:rsidP="00DE2059">
      <w:pPr>
        <w:spacing w:after="0" w:line="240" w:lineRule="auto"/>
      </w:pPr>
      <w:r>
        <w:continuationSeparator/>
      </w:r>
    </w:p>
  </w:footnote>
  <w:footnote w:id="1">
    <w:p w:rsidR="00C657D7" w:rsidRDefault="00C657D7">
      <w:pPr>
        <w:pStyle w:val="Textonotapie"/>
      </w:pPr>
      <w:r>
        <w:rPr>
          <w:rStyle w:val="Refdenotaalpie"/>
        </w:rPr>
        <w:footnoteRef/>
      </w:r>
      <w:r>
        <w:t xml:space="preserve"> </w:t>
      </w:r>
      <w:r>
        <w:rPr>
          <w:rFonts w:ascii="Times New Roman" w:hAnsi="Times New Roman" w:cs="Times New Roman"/>
          <w:color w:val="000000"/>
        </w:rPr>
        <w:t xml:space="preserve">Universidad Nacional de San Antonio Abad del Cusco. </w:t>
      </w:r>
      <w:hyperlink r:id="rId1" w:history="1">
        <w:r>
          <w:rPr>
            <w:rFonts w:ascii="Times New Roman" w:hAnsi="Times New Roman" w:cs="Times New Roman"/>
          </w:rPr>
          <w:t>yheni@hotmail.com</w:t>
        </w:r>
      </w:hyperlink>
      <w:r>
        <w:rPr>
          <w:rFonts w:ascii="Times New Roman" w:hAnsi="Times New Roman" w:cs="Times New Roman"/>
        </w:rPr>
        <w:t xml:space="preserve">  </w:t>
      </w:r>
    </w:p>
  </w:footnote>
  <w:footnote w:id="2">
    <w:p w:rsidR="00C657D7" w:rsidRDefault="00C657D7">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rPr>
        <w:t>Universidad Nacional de Trujillo. Escuela de Post grado.</w:t>
      </w:r>
    </w:p>
    <w:p w:rsidR="00791A66" w:rsidRDefault="00791A66">
      <w:pPr>
        <w:pStyle w:val="Textonotapie"/>
        <w:rPr>
          <w:rFonts w:ascii="Times New Roman" w:hAnsi="Times New Roman" w:cs="Times New Roman"/>
        </w:rPr>
      </w:pPr>
    </w:p>
    <w:p w:rsidR="00791A66" w:rsidRDefault="00791A66" w:rsidP="00791A66">
      <w:pPr>
        <w:pStyle w:val="Standard"/>
        <w:spacing w:after="0" w:line="240" w:lineRule="auto"/>
        <w:ind w:left="119"/>
        <w:jc w:val="right"/>
        <w:rPr>
          <w:rFonts w:ascii="Times New Roman" w:hAnsi="Times New Roman" w:cs="Times New Roman"/>
          <w:b/>
        </w:rPr>
      </w:pPr>
      <w:r w:rsidRPr="00433882">
        <w:rPr>
          <w:rFonts w:ascii="Times New Roman" w:hAnsi="Times New Roman" w:cs="Times New Roman"/>
          <w:b/>
        </w:rPr>
        <w:t xml:space="preserve">Recibido el 25 de </w:t>
      </w:r>
      <w:r>
        <w:rPr>
          <w:rFonts w:ascii="Times New Roman" w:hAnsi="Times New Roman" w:cs="Times New Roman"/>
          <w:b/>
        </w:rPr>
        <w:t>abril</w:t>
      </w:r>
      <w:r w:rsidRPr="00433882">
        <w:rPr>
          <w:rFonts w:ascii="Times New Roman" w:hAnsi="Times New Roman" w:cs="Times New Roman"/>
          <w:b/>
        </w:rPr>
        <w:t xml:space="preserve"> del 2018</w:t>
      </w:r>
    </w:p>
    <w:p w:rsidR="00791A66" w:rsidRPr="00791A66" w:rsidRDefault="00791A66" w:rsidP="00791A66">
      <w:pPr>
        <w:pStyle w:val="Standard"/>
        <w:spacing w:after="0" w:line="240" w:lineRule="auto"/>
        <w:ind w:left="119"/>
        <w:jc w:val="right"/>
        <w:rPr>
          <w:rFonts w:ascii="Times New Roman" w:hAnsi="Times New Roman" w:cs="Times New Roman"/>
          <w:b/>
        </w:rPr>
      </w:pPr>
      <w:r w:rsidRPr="00433882">
        <w:rPr>
          <w:rFonts w:ascii="Times New Roman" w:hAnsi="Times New Roman" w:cs="Times New Roman"/>
          <w:b/>
        </w:rPr>
        <w:t>Aceptado el 04</w:t>
      </w:r>
      <w:r>
        <w:rPr>
          <w:rFonts w:ascii="Times New Roman" w:hAnsi="Times New Roman" w:cs="Times New Roman"/>
          <w:b/>
        </w:rPr>
        <w:t xml:space="preserve"> de jun</w:t>
      </w:r>
      <w:r w:rsidRPr="00433882">
        <w:rPr>
          <w:rFonts w:ascii="Times New Roman" w:hAnsi="Times New Roman" w:cs="Times New Roman"/>
          <w:b/>
        </w:rPr>
        <w:t>io del 2018</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059" w:rsidRPr="00C657D7" w:rsidRDefault="00C657D7" w:rsidP="00C657D7">
    <w:pPr>
      <w:pStyle w:val="cabeza"/>
    </w:pPr>
    <w:r>
      <w:t>Farfán y</w:t>
    </w:r>
    <w:r w:rsidR="00791A66">
      <w:t xml:space="preserve"> </w:t>
    </w:r>
    <w:r w:rsidR="00791A66">
      <w:t>González</w:t>
    </w:r>
    <w:r>
      <w:t xml:space="preserve">, </w:t>
    </w:r>
    <w:r w:rsidRPr="00C657D7">
      <w:t xml:space="preserve">Perfil y Motivación de los Turistas Extranjeros de la Ciudad Inca de </w:t>
    </w:r>
    <w:proofErr w:type="spellStart"/>
    <w:r w:rsidRPr="00C657D7">
      <w:t>Machupicchu</w:t>
    </w:r>
    <w:proofErr w:type="spellEnd"/>
    <w:r w:rsidRPr="00C657D7">
      <w:t>: una aplicación del Análisis Multivariado</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059" w:rsidRPr="00870959" w:rsidRDefault="00C657D7" w:rsidP="00F92014">
    <w:pPr>
      <w:pStyle w:val="cabeza"/>
    </w:pPr>
    <w:r>
      <w:t>Farfán</w:t>
    </w:r>
    <w:r w:rsidR="00870959">
      <w:t xml:space="preserve"> y </w:t>
    </w:r>
    <w:r w:rsidR="00791A66">
      <w:t>González</w:t>
    </w:r>
    <w:r w:rsidR="00870959">
      <w:t xml:space="preserve">, </w:t>
    </w:r>
    <w:r w:rsidRPr="00C657D7">
      <w:t xml:space="preserve">Perfil y Motivación de los Turistas Extranjeros de la Ciudad Inca de </w:t>
    </w:r>
    <w:proofErr w:type="spellStart"/>
    <w:r w:rsidRPr="00C657D7">
      <w:t>Machupicchu</w:t>
    </w:r>
    <w:proofErr w:type="spellEnd"/>
    <w:r w:rsidRPr="00C657D7">
      <w:t>: una aplicación del Análisis Multivariado</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B12C47"/>
    <w:multiLevelType w:val="hybridMultilevel"/>
    <w:tmpl w:val="B66AA05E"/>
    <w:lvl w:ilvl="0" w:tplc="BAB08766">
      <w:start w:val="7"/>
      <w:numFmt w:val="bullet"/>
      <w:lvlText w:val="-"/>
      <w:lvlJc w:val="left"/>
      <w:pPr>
        <w:ind w:left="1080" w:hanging="360"/>
      </w:pPr>
      <w:rPr>
        <w:rFonts w:ascii="Times New Roman" w:eastAsia="SimSun" w:hAnsi="Times New Roman" w:cs="Times New Roman"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1" w15:restartNumberingAfterBreak="0">
    <w:nsid w:val="2D345992"/>
    <w:multiLevelType w:val="hybridMultilevel"/>
    <w:tmpl w:val="D9147536"/>
    <w:lvl w:ilvl="0" w:tplc="BAB08766">
      <w:start w:val="7"/>
      <w:numFmt w:val="bullet"/>
      <w:lvlText w:val="-"/>
      <w:lvlJc w:val="left"/>
      <w:pPr>
        <w:ind w:left="720" w:hanging="360"/>
      </w:pPr>
      <w:rPr>
        <w:rFonts w:ascii="Times New Roman" w:eastAsia="SimSun"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5E290B21"/>
    <w:multiLevelType w:val="hybridMultilevel"/>
    <w:tmpl w:val="F566D2BC"/>
    <w:lvl w:ilvl="0" w:tplc="BAB08766">
      <w:start w:val="7"/>
      <w:numFmt w:val="bullet"/>
      <w:lvlText w:val="-"/>
      <w:lvlJc w:val="left"/>
      <w:pPr>
        <w:ind w:left="720" w:hanging="360"/>
      </w:pPr>
      <w:rPr>
        <w:rFonts w:ascii="Times New Roman" w:eastAsia="SimSun"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059"/>
    <w:rsid w:val="00104510"/>
    <w:rsid w:val="001E1949"/>
    <w:rsid w:val="002125F7"/>
    <w:rsid w:val="00246A5B"/>
    <w:rsid w:val="00273EAD"/>
    <w:rsid w:val="003D4406"/>
    <w:rsid w:val="003F12A5"/>
    <w:rsid w:val="00433882"/>
    <w:rsid w:val="0048057D"/>
    <w:rsid w:val="0053070D"/>
    <w:rsid w:val="005A7A3E"/>
    <w:rsid w:val="00791A66"/>
    <w:rsid w:val="007F197E"/>
    <w:rsid w:val="008068FE"/>
    <w:rsid w:val="00870959"/>
    <w:rsid w:val="008C08D0"/>
    <w:rsid w:val="008D434F"/>
    <w:rsid w:val="00917AB8"/>
    <w:rsid w:val="00A80AD2"/>
    <w:rsid w:val="00AA0C35"/>
    <w:rsid w:val="00AD21E6"/>
    <w:rsid w:val="00B21C8C"/>
    <w:rsid w:val="00C1145C"/>
    <w:rsid w:val="00C51CF8"/>
    <w:rsid w:val="00C657D7"/>
    <w:rsid w:val="00CB7732"/>
    <w:rsid w:val="00CD3783"/>
    <w:rsid w:val="00D61062"/>
    <w:rsid w:val="00DE2059"/>
    <w:rsid w:val="00E96C1F"/>
    <w:rsid w:val="00EA268E"/>
    <w:rsid w:val="00EB5961"/>
    <w:rsid w:val="00EF4AE2"/>
    <w:rsid w:val="00F32BF5"/>
    <w:rsid w:val="00F92014"/>
    <w:rsid w:val="00FB270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57D93"/>
  <w15:chartTrackingRefBased/>
  <w15:docId w15:val="{88A84A29-F4F3-4BE3-87E1-1FB11E06C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205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E205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E2059"/>
    <w:rPr>
      <w:lang w:val="es-EC"/>
    </w:rPr>
  </w:style>
  <w:style w:type="paragraph" w:styleId="Piedepgina">
    <w:name w:val="footer"/>
    <w:basedOn w:val="Normal"/>
    <w:link w:val="PiedepginaCar"/>
    <w:uiPriority w:val="99"/>
    <w:unhideWhenUsed/>
    <w:rsid w:val="00DE205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E2059"/>
    <w:rPr>
      <w:lang w:val="es-EC"/>
    </w:rPr>
  </w:style>
  <w:style w:type="paragraph" w:customStyle="1" w:styleId="Standard">
    <w:name w:val="Standard"/>
    <w:link w:val="StandardCar"/>
    <w:rsid w:val="00DE2059"/>
    <w:pPr>
      <w:suppressAutoHyphens/>
      <w:autoSpaceDN w:val="0"/>
      <w:spacing w:line="249" w:lineRule="auto"/>
      <w:textAlignment w:val="baseline"/>
    </w:pPr>
    <w:rPr>
      <w:rFonts w:ascii="Calibri" w:eastAsia="SimSun" w:hAnsi="Calibri" w:cs="Calibri"/>
      <w:kern w:val="3"/>
    </w:rPr>
  </w:style>
  <w:style w:type="paragraph" w:customStyle="1" w:styleId="titular">
    <w:name w:val="titular"/>
    <w:basedOn w:val="Normal"/>
    <w:link w:val="titularCar"/>
    <w:qFormat/>
    <w:rsid w:val="00DE2059"/>
    <w:pPr>
      <w:jc w:val="center"/>
    </w:pPr>
    <w:rPr>
      <w:rFonts w:ascii="Times New Roman" w:hAnsi="Times New Roman" w:cs="Times New Roman"/>
      <w:b/>
      <w:sz w:val="24"/>
      <w:szCs w:val="24"/>
    </w:rPr>
  </w:style>
  <w:style w:type="paragraph" w:customStyle="1" w:styleId="autor">
    <w:name w:val="autor"/>
    <w:basedOn w:val="Normal"/>
    <w:link w:val="autorCar"/>
    <w:qFormat/>
    <w:rsid w:val="00DE2059"/>
    <w:pPr>
      <w:jc w:val="right"/>
    </w:pPr>
    <w:rPr>
      <w:rFonts w:ascii="Times New Roman" w:hAnsi="Times New Roman" w:cs="Times New Roman"/>
      <w:sz w:val="20"/>
      <w:szCs w:val="20"/>
    </w:rPr>
  </w:style>
  <w:style w:type="character" w:customStyle="1" w:styleId="titularCar">
    <w:name w:val="titular Car"/>
    <w:basedOn w:val="Fuentedeprrafopredeter"/>
    <w:link w:val="titular"/>
    <w:rsid w:val="00DE2059"/>
    <w:rPr>
      <w:rFonts w:ascii="Times New Roman" w:hAnsi="Times New Roman" w:cs="Times New Roman"/>
      <w:b/>
      <w:sz w:val="24"/>
      <w:szCs w:val="24"/>
    </w:rPr>
  </w:style>
  <w:style w:type="character" w:customStyle="1" w:styleId="autorCar">
    <w:name w:val="autor Car"/>
    <w:basedOn w:val="Fuentedeprrafopredeter"/>
    <w:link w:val="autor"/>
    <w:rsid w:val="00DE2059"/>
    <w:rPr>
      <w:rFonts w:ascii="Times New Roman" w:hAnsi="Times New Roman" w:cs="Times New Roman"/>
      <w:sz w:val="20"/>
      <w:szCs w:val="20"/>
    </w:rPr>
  </w:style>
  <w:style w:type="paragraph" w:customStyle="1" w:styleId="Parrafo">
    <w:name w:val="Parrafo"/>
    <w:basedOn w:val="Prrafodelista"/>
    <w:link w:val="ParrafoCar"/>
    <w:qFormat/>
    <w:rsid w:val="00DE2059"/>
    <w:pPr>
      <w:spacing w:after="120" w:line="360" w:lineRule="auto"/>
      <w:ind w:left="0" w:firstLine="851"/>
      <w:contextualSpacing w:val="0"/>
      <w:jc w:val="both"/>
    </w:pPr>
    <w:rPr>
      <w:rFonts w:ascii="Times New Roman" w:eastAsia="Calibri" w:hAnsi="Times New Roman" w:cs="Times New Roman"/>
      <w:sz w:val="24"/>
      <w:szCs w:val="24"/>
      <w:shd w:val="clear" w:color="auto" w:fill="FFFFFF"/>
    </w:rPr>
  </w:style>
  <w:style w:type="character" w:customStyle="1" w:styleId="ParrafoCar">
    <w:name w:val="Parrafo Car"/>
    <w:link w:val="Parrafo"/>
    <w:rsid w:val="00DE2059"/>
    <w:rPr>
      <w:rFonts w:ascii="Times New Roman" w:eastAsia="Calibri" w:hAnsi="Times New Roman" w:cs="Times New Roman"/>
      <w:sz w:val="24"/>
      <w:szCs w:val="24"/>
    </w:rPr>
  </w:style>
  <w:style w:type="paragraph" w:styleId="Prrafodelista">
    <w:name w:val="List Paragraph"/>
    <w:aliases w:val="Imagen 01."/>
    <w:basedOn w:val="Normal"/>
    <w:link w:val="PrrafodelistaCar"/>
    <w:qFormat/>
    <w:rsid w:val="00DE2059"/>
    <w:pPr>
      <w:ind w:left="720"/>
      <w:contextualSpacing/>
    </w:pPr>
  </w:style>
  <w:style w:type="paragraph" w:styleId="Textonotapie">
    <w:name w:val="footnote text"/>
    <w:basedOn w:val="Normal"/>
    <w:link w:val="TextonotapieCar"/>
    <w:unhideWhenUsed/>
    <w:rsid w:val="003D440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D4406"/>
    <w:rPr>
      <w:sz w:val="20"/>
      <w:szCs w:val="20"/>
    </w:rPr>
  </w:style>
  <w:style w:type="character" w:styleId="Refdenotaalpie">
    <w:name w:val="footnote reference"/>
    <w:basedOn w:val="Fuentedeprrafopredeter"/>
    <w:uiPriority w:val="99"/>
    <w:semiHidden/>
    <w:unhideWhenUsed/>
    <w:rsid w:val="003D4406"/>
    <w:rPr>
      <w:vertAlign w:val="superscript"/>
    </w:rPr>
  </w:style>
  <w:style w:type="paragraph" w:customStyle="1" w:styleId="Texto">
    <w:name w:val="Texto"/>
    <w:basedOn w:val="Normal"/>
    <w:qFormat/>
    <w:rsid w:val="00F92014"/>
    <w:pPr>
      <w:spacing w:after="120" w:line="240" w:lineRule="auto"/>
      <w:jc w:val="both"/>
    </w:pPr>
    <w:rPr>
      <w:rFonts w:ascii="Times New Roman" w:hAnsi="Times New Roman" w:cs="Times New Roman"/>
      <w:sz w:val="24"/>
      <w:szCs w:val="24"/>
    </w:rPr>
  </w:style>
  <w:style w:type="paragraph" w:customStyle="1" w:styleId="cabeza">
    <w:name w:val="cabeza"/>
    <w:basedOn w:val="titular"/>
    <w:link w:val="cabezaCar"/>
    <w:qFormat/>
    <w:rsid w:val="00F92014"/>
    <w:rPr>
      <w:b w:val="0"/>
      <w:sz w:val="16"/>
      <w:szCs w:val="16"/>
    </w:rPr>
  </w:style>
  <w:style w:type="character" w:customStyle="1" w:styleId="cabezaCar">
    <w:name w:val="cabeza Car"/>
    <w:basedOn w:val="titularCar"/>
    <w:link w:val="cabeza"/>
    <w:rsid w:val="00F92014"/>
    <w:rPr>
      <w:rFonts w:ascii="Times New Roman" w:hAnsi="Times New Roman" w:cs="Times New Roman"/>
      <w:b w:val="0"/>
      <w:sz w:val="16"/>
      <w:szCs w:val="16"/>
    </w:rPr>
  </w:style>
  <w:style w:type="character" w:styleId="Hipervnculo">
    <w:name w:val="Hyperlink"/>
    <w:basedOn w:val="Fuentedeprrafopredeter"/>
    <w:uiPriority w:val="99"/>
    <w:unhideWhenUsed/>
    <w:rsid w:val="00C1145C"/>
    <w:rPr>
      <w:color w:val="0563C1" w:themeColor="hyperlink"/>
      <w:u w:val="single"/>
    </w:rPr>
  </w:style>
  <w:style w:type="table" w:styleId="Tablaconcuadrcula">
    <w:name w:val="Table Grid"/>
    <w:basedOn w:val="Tablanormal"/>
    <w:uiPriority w:val="59"/>
    <w:rsid w:val="00F32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Imagen 01. Car"/>
    <w:link w:val="Prrafodelista"/>
    <w:uiPriority w:val="34"/>
    <w:locked/>
    <w:rsid w:val="008C08D0"/>
  </w:style>
  <w:style w:type="paragraph" w:styleId="HTMLconformatoprevio">
    <w:name w:val="HTML Preformatted"/>
    <w:basedOn w:val="Standard"/>
    <w:link w:val="HTMLconformatoprevioCar"/>
    <w:uiPriority w:val="99"/>
    <w:rsid w:val="00C51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rsid w:val="00C51CF8"/>
    <w:rPr>
      <w:rFonts w:ascii="Courier New" w:eastAsia="Times New Roman" w:hAnsi="Courier New" w:cs="Courier New"/>
      <w:kern w:val="3"/>
      <w:sz w:val="20"/>
      <w:szCs w:val="20"/>
      <w:lang w:eastAsia="es-PE"/>
    </w:rPr>
  </w:style>
  <w:style w:type="character" w:customStyle="1" w:styleId="StandardCar">
    <w:name w:val="Standard Car"/>
    <w:basedOn w:val="Fuentedeprrafopredeter"/>
    <w:link w:val="Standard"/>
    <w:rsid w:val="00C51CF8"/>
    <w:rPr>
      <w:rFonts w:ascii="Calibri" w:eastAsia="SimSun" w:hAnsi="Calibri" w:cs="Calibri"/>
      <w:kern w:val="3"/>
    </w:rPr>
  </w:style>
  <w:style w:type="paragraph" w:styleId="Sinespaciado">
    <w:name w:val="No Spacing"/>
    <w:qFormat/>
    <w:rsid w:val="00C51CF8"/>
    <w:pPr>
      <w:suppressAutoHyphens/>
      <w:autoSpaceDN w:val="0"/>
      <w:spacing w:after="0" w:line="240" w:lineRule="auto"/>
      <w:textAlignment w:val="baseline"/>
    </w:pPr>
    <w:rPr>
      <w:rFonts w:ascii="Calibri" w:eastAsia="SimSun" w:hAnsi="Calibri" w:cs="Calibri"/>
      <w:kern w:val="3"/>
    </w:rPr>
  </w:style>
  <w:style w:type="character" w:customStyle="1" w:styleId="apple-converted-space">
    <w:name w:val="apple-converted-space"/>
    <w:basedOn w:val="Fuentedeprrafopredeter"/>
    <w:rsid w:val="00C51CF8"/>
  </w:style>
  <w:style w:type="character" w:customStyle="1" w:styleId="resultssummary">
    <w:name w:val="results_summary"/>
    <w:basedOn w:val="Fuentedeprrafopredeter"/>
    <w:rsid w:val="00C51CF8"/>
  </w:style>
  <w:style w:type="character" w:styleId="Refdecomentario">
    <w:name w:val="annotation reference"/>
    <w:basedOn w:val="Fuentedeprrafopredeter"/>
    <w:uiPriority w:val="99"/>
    <w:rsid w:val="00C51CF8"/>
    <w:rPr>
      <w:sz w:val="16"/>
      <w:szCs w:val="16"/>
    </w:rPr>
  </w:style>
  <w:style w:type="paragraph" w:styleId="Bibliografa">
    <w:name w:val="Bibliography"/>
    <w:basedOn w:val="Normal"/>
    <w:next w:val="Normal"/>
    <w:uiPriority w:val="37"/>
    <w:unhideWhenUsed/>
    <w:rsid w:val="00C657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90893">
      <w:bodyDiv w:val="1"/>
      <w:marLeft w:val="0"/>
      <w:marRight w:val="0"/>
      <w:marTop w:val="0"/>
      <w:marBottom w:val="0"/>
      <w:divBdr>
        <w:top w:val="none" w:sz="0" w:space="0" w:color="auto"/>
        <w:left w:val="none" w:sz="0" w:space="0" w:color="auto"/>
        <w:bottom w:val="none" w:sz="0" w:space="0" w:color="auto"/>
        <w:right w:val="none" w:sz="0" w:space="0" w:color="auto"/>
      </w:divBdr>
    </w:div>
    <w:div w:id="883448092">
      <w:bodyDiv w:val="1"/>
      <w:marLeft w:val="0"/>
      <w:marRight w:val="0"/>
      <w:marTop w:val="0"/>
      <w:marBottom w:val="0"/>
      <w:divBdr>
        <w:top w:val="none" w:sz="0" w:space="0" w:color="auto"/>
        <w:left w:val="none" w:sz="0" w:space="0" w:color="auto"/>
        <w:bottom w:val="none" w:sz="0" w:space="0" w:color="auto"/>
        <w:right w:val="none" w:sz="0" w:space="0" w:color="auto"/>
      </w:divBdr>
    </w:div>
    <w:div w:id="1541867281">
      <w:bodyDiv w:val="1"/>
      <w:marLeft w:val="0"/>
      <w:marRight w:val="0"/>
      <w:marTop w:val="0"/>
      <w:marBottom w:val="0"/>
      <w:divBdr>
        <w:top w:val="none" w:sz="0" w:space="0" w:color="auto"/>
        <w:left w:val="none" w:sz="0" w:space="0" w:color="auto"/>
        <w:bottom w:val="none" w:sz="0" w:space="0" w:color="auto"/>
        <w:right w:val="none" w:sz="0" w:space="0" w:color="auto"/>
      </w:divBdr>
    </w:div>
    <w:div w:id="1705324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yheni@hot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D11D1-B351-4CDC-BD28-80AF559A3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8</Pages>
  <Words>3946</Words>
  <Characters>21705</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Company>DGI-USP</Company>
  <LinksUpToDate>false</LinksUpToDate>
  <CharactersWithSpaces>25600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UDT-DGI</dc:creator>
  <cp:keywords/>
  <dc:description/>
  <cp:lastModifiedBy>UDT-DGI</cp:lastModifiedBy>
  <cp:revision>9</cp:revision>
  <cp:lastPrinted>2018-10-02T15:14:00Z</cp:lastPrinted>
  <dcterms:created xsi:type="dcterms:W3CDTF">2018-08-20T14:53:00Z</dcterms:created>
  <dcterms:modified xsi:type="dcterms:W3CDTF">2018-10-02T15:14:00Z</dcterms:modified>
</cp:coreProperties>
</file>